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Hotărârea  se adoptă   cu  majoritate simpla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>JUDEȚUL VASLUI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a consilierilor prezenti                                                                                                                                                                    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COMUNA GĂGEȘTI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pStyle w:val="Heading1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>PROIECT DE HOTARARE nr.55/18.07.2023</w:t>
      </w:r>
    </w:p>
    <w:p w:rsidR="004E3E02" w:rsidRDefault="004E3E02" w:rsidP="004E3E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privind </w:t>
      </w:r>
      <w:r>
        <w:rPr>
          <w:rFonts w:ascii="Times New Roman" w:hAnsi="Times New Roman" w:cs="Times New Roman"/>
          <w:sz w:val="28"/>
          <w:szCs w:val="28"/>
        </w:rPr>
        <w:t xml:space="preserve">alegerea presedintelui de sedinta pentru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2023</w:t>
      </w:r>
    </w:p>
    <w:p w:rsidR="004E3E02" w:rsidRDefault="004E3E02" w:rsidP="004E3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4E3E02" w:rsidRDefault="004E3E02" w:rsidP="004E3E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Avand in vedere:</w:t>
      </w:r>
    </w:p>
    <w:p w:rsidR="004E3E02" w:rsidRDefault="004E3E02" w:rsidP="004E3E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propunerea facuta in cadrul sedintei;</w:t>
      </w:r>
    </w:p>
    <w:p w:rsidR="004E3E02" w:rsidRDefault="004E3E02" w:rsidP="004E3E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4E3E02" w:rsidRDefault="004E3E02" w:rsidP="004E3E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4E3E02" w:rsidRDefault="004E3E02" w:rsidP="004E3E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4E3E02" w:rsidRDefault="004E3E02" w:rsidP="004E3E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in  temeiul  art. 123 alin. (1) şi (4), art.129 alin.(1),  art.139 alin.(3) lit.,,i”,  art. 196 alin.(1)  lit.,,a’’ din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</w:p>
    <w:p w:rsidR="004E3E02" w:rsidRDefault="004E3E02" w:rsidP="004E3E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3E02" w:rsidRDefault="004E3E02" w:rsidP="004E3E02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Consiliul Local al comunei Găgești, județul Vaslui, întrunit în sedință ordinară, </w:t>
      </w:r>
      <w:r>
        <w:rPr>
          <w:rFonts w:ascii="Times New Roman" w:hAnsi="Times New Roman" w:cs="Times New Roman"/>
          <w:b/>
          <w:bCs/>
          <w:sz w:val="28"/>
          <w:szCs w:val="28"/>
        </w:rPr>
        <w:t>adoptă prezenta</w:t>
      </w:r>
    </w:p>
    <w:p w:rsidR="004E3E02" w:rsidRDefault="004E3E02" w:rsidP="004E3E02">
      <w:pPr>
        <w:pStyle w:val="ListParagraph"/>
        <w:jc w:val="center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HOTĂRÂRE:</w:t>
      </w:r>
      <w:proofErr w:type="gramEnd"/>
    </w:p>
    <w:p w:rsidR="004E3E02" w:rsidRDefault="004E3E02" w:rsidP="004E3E02">
      <w:pPr>
        <w:spacing w:after="0" w:line="240" w:lineRule="auto"/>
        <w:ind w:left="-284" w:right="-11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E02" w:rsidRDefault="004E3E02" w:rsidP="004E3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E02" w:rsidRDefault="004E3E02" w:rsidP="004E3E02">
      <w:pPr>
        <w:spacing w:after="0" w:line="240" w:lineRule="auto"/>
        <w:ind w:left="-142" w:right="-360" w:firstLine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Articol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unic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4E3E02" w:rsidRDefault="004E3E02" w:rsidP="004E3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GAGESTI,  18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2023 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Initiator  proiect,                                                      Avizat pentru legalitate,                                                                                                 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Primar,                                                     p.Secretarul general al comunei Găgești,   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ec. Costică  Stupu                                                      Alina-Maria MANOLE</w:t>
      </w: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E02" w:rsidRDefault="004E3E02" w:rsidP="004E3E02"/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4E3E02" w:rsidRDefault="004E3E02" w:rsidP="004E3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E02" w:rsidRDefault="004E3E02" w:rsidP="004E3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E02" w:rsidRDefault="004E3E02" w:rsidP="004E3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E02" w:rsidSect="004E3E02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4E3E02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2C2B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02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E3E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E0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4E3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2021-11-03T12:08:00Z</dcterms:created>
  <dcterms:modified xsi:type="dcterms:W3CDTF">2023-08-04T11:13:00Z</dcterms:modified>
</cp:coreProperties>
</file>