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02" w:rsidRPr="00864A85" w:rsidRDefault="00935E02" w:rsidP="00935E02">
      <w:pPr>
        <w:pStyle w:val="BodyTextIndent2"/>
        <w:spacing w:after="0" w:line="240" w:lineRule="auto"/>
        <w:ind w:left="0"/>
        <w:rPr>
          <w:rFonts w:ascii="Times New Roman" w:eastAsia="Times New Roman" w:hAnsi="Times New Roman" w:cs="Times New Roman"/>
          <w:sz w:val="27"/>
          <w:szCs w:val="27"/>
        </w:rPr>
      </w:pPr>
      <w:r w:rsidRPr="00864A85">
        <w:rPr>
          <w:rFonts w:ascii="Times New Roman" w:eastAsia="Times New Roman" w:hAnsi="Times New Roman" w:cs="Times New Roman"/>
          <w:sz w:val="27"/>
          <w:szCs w:val="27"/>
        </w:rPr>
        <w:t>ROMÂNIA</w:t>
      </w:r>
      <w:r w:rsidRPr="00864A85">
        <w:rPr>
          <w:rFonts w:ascii="Times New Roman" w:eastAsia="Times New Roman" w:hAnsi="Times New Roman" w:cs="Times New Roman"/>
          <w:sz w:val="27"/>
          <w:szCs w:val="27"/>
        </w:rPr>
        <w:tab/>
        <w:t xml:space="preserve">                                                           Hotărârea  se adoptă   cu  majoritate simpla                         </w:t>
      </w:r>
      <w:r w:rsidRPr="00864A85">
        <w:rPr>
          <w:rFonts w:ascii="Times New Roman" w:eastAsia="Times New Roman" w:hAnsi="Times New Roman" w:cs="Times New Roman"/>
          <w:sz w:val="27"/>
          <w:szCs w:val="27"/>
          <w:lang w:val="fr-FR"/>
        </w:rPr>
        <w:t>JUDEȚUL VASLUI</w:t>
      </w:r>
      <w:r w:rsidRPr="00864A85">
        <w:rPr>
          <w:rFonts w:ascii="Times New Roman" w:eastAsia="Times New Roman" w:hAnsi="Times New Roman" w:cs="Times New Roman"/>
          <w:sz w:val="27"/>
          <w:szCs w:val="27"/>
        </w:rPr>
        <w:t xml:space="preserve">                                                      a consilierilor prezenti la sedinta </w:t>
      </w:r>
    </w:p>
    <w:p w:rsidR="00935E02" w:rsidRDefault="00935E02" w:rsidP="00935E02">
      <w:pPr>
        <w:spacing w:after="0" w:line="240" w:lineRule="auto"/>
        <w:rPr>
          <w:rFonts w:ascii="Times New Roman" w:hAnsi="Times New Roman" w:cs="Times New Roman"/>
          <w:sz w:val="27"/>
          <w:szCs w:val="27"/>
          <w:lang w:val="fr-FR"/>
        </w:rPr>
      </w:pPr>
      <w:r w:rsidRPr="00864A85">
        <w:rPr>
          <w:rFonts w:ascii="Times New Roman" w:eastAsia="Times New Roman" w:hAnsi="Times New Roman" w:cs="Times New Roman"/>
          <w:sz w:val="27"/>
          <w:szCs w:val="27"/>
          <w:lang w:val="fr-FR"/>
        </w:rPr>
        <w:t>COMUNA GĂGEȘTI</w:t>
      </w:r>
    </w:p>
    <w:p w:rsidR="00935E02" w:rsidRPr="00864A85" w:rsidRDefault="00935E02" w:rsidP="00935E02">
      <w:pPr>
        <w:spacing w:after="0" w:line="240" w:lineRule="auto"/>
        <w:rPr>
          <w:rFonts w:ascii="Times New Roman" w:eastAsia="Times New Roman" w:hAnsi="Times New Roman" w:cs="Times New Roman"/>
          <w:sz w:val="27"/>
          <w:szCs w:val="27"/>
          <w:lang w:val="fr-FR"/>
        </w:rPr>
      </w:pPr>
      <w:r w:rsidRPr="00864A85">
        <w:rPr>
          <w:rFonts w:ascii="Times New Roman" w:eastAsia="Times New Roman" w:hAnsi="Times New Roman" w:cs="Times New Roman"/>
          <w:sz w:val="27"/>
          <w:szCs w:val="27"/>
          <w:lang w:val="fr-FR"/>
        </w:rPr>
        <w:t>PRIMAR</w:t>
      </w:r>
    </w:p>
    <w:p w:rsidR="00935E02" w:rsidRPr="00715990" w:rsidRDefault="00935E02" w:rsidP="00935E02">
      <w:pPr>
        <w:spacing w:after="0" w:line="240" w:lineRule="auto"/>
        <w:jc w:val="center"/>
        <w:rPr>
          <w:rFonts w:ascii="Times New Roman" w:hAnsi="Times New Roman" w:cs="Times New Roman"/>
          <w:b/>
          <w:bCs/>
          <w:sz w:val="28"/>
          <w:szCs w:val="28"/>
        </w:rPr>
      </w:pPr>
      <w:r w:rsidRPr="00715990">
        <w:rPr>
          <w:rFonts w:ascii="Times New Roman" w:hAnsi="Times New Roman" w:cs="Times New Roman"/>
          <w:b/>
          <w:bCs/>
          <w:sz w:val="28"/>
          <w:szCs w:val="28"/>
        </w:rPr>
        <w:t>PROIECT DE HOTARARE</w:t>
      </w:r>
      <w:r>
        <w:rPr>
          <w:rFonts w:ascii="Times New Roman" w:hAnsi="Times New Roman" w:cs="Times New Roman"/>
          <w:b/>
          <w:bCs/>
          <w:sz w:val="28"/>
          <w:szCs w:val="28"/>
        </w:rPr>
        <w:t xml:space="preserve"> nr.53/18.07.2023</w:t>
      </w:r>
    </w:p>
    <w:p w:rsidR="00935E02" w:rsidRPr="00715990" w:rsidRDefault="00935E02" w:rsidP="00935E02">
      <w:pPr>
        <w:spacing w:after="0" w:line="240" w:lineRule="auto"/>
        <w:jc w:val="center"/>
        <w:rPr>
          <w:rFonts w:ascii="Times New Roman" w:hAnsi="Times New Roman" w:cs="Times New Roman"/>
          <w:b/>
          <w:sz w:val="28"/>
          <w:szCs w:val="28"/>
          <w:lang w:val="pt-BR"/>
        </w:rPr>
      </w:pPr>
      <w:r w:rsidRPr="00715990">
        <w:rPr>
          <w:rFonts w:ascii="Times New Roman" w:hAnsi="Times New Roman" w:cs="Times New Roman"/>
          <w:sz w:val="28"/>
          <w:szCs w:val="28"/>
          <w:lang w:val="pt-BR"/>
        </w:rPr>
        <w:t xml:space="preserve">privind </w:t>
      </w:r>
      <w:r>
        <w:rPr>
          <w:rFonts w:ascii="Times New Roman" w:hAnsi="Times New Roman" w:cs="Times New Roman"/>
          <w:sz w:val="28"/>
          <w:szCs w:val="28"/>
          <w:lang w:val="pt-BR"/>
        </w:rPr>
        <w:t xml:space="preserve">insusirea  </w:t>
      </w:r>
      <w:r w:rsidRPr="00715990">
        <w:rPr>
          <w:rFonts w:ascii="Times New Roman" w:hAnsi="Times New Roman" w:cs="Times New Roman"/>
          <w:sz w:val="28"/>
          <w:szCs w:val="28"/>
        </w:rPr>
        <w:t xml:space="preserve">Raportului de activitate al asistentilor personali </w:t>
      </w:r>
      <w:r w:rsidRPr="00715990">
        <w:rPr>
          <w:rFonts w:ascii="Times New Roman" w:hAnsi="Times New Roman" w:cs="Times New Roman"/>
          <w:color w:val="000000"/>
          <w:sz w:val="28"/>
          <w:szCs w:val="28"/>
        </w:rPr>
        <w:t>ai persoanelor cu handicap grav</w:t>
      </w:r>
      <w:r w:rsidRPr="00715990">
        <w:rPr>
          <w:rFonts w:ascii="Times New Roman" w:hAnsi="Times New Roman" w:cs="Times New Roman"/>
          <w:sz w:val="28"/>
          <w:szCs w:val="28"/>
          <w:lang w:val="pt-BR"/>
        </w:rPr>
        <w:t xml:space="preserve"> pe semestrul I 20</w:t>
      </w:r>
      <w:r>
        <w:rPr>
          <w:rFonts w:ascii="Times New Roman" w:hAnsi="Times New Roman" w:cs="Times New Roman"/>
          <w:sz w:val="28"/>
          <w:szCs w:val="28"/>
          <w:lang w:val="pt-BR"/>
        </w:rPr>
        <w:t>23</w:t>
      </w:r>
    </w:p>
    <w:p w:rsidR="00935E02" w:rsidRPr="00864A85" w:rsidRDefault="00935E02" w:rsidP="00935E02">
      <w:pPr>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864A85">
        <w:rPr>
          <w:rFonts w:ascii="Times New Roman" w:hAnsi="Times New Roman" w:cs="Times New Roman"/>
          <w:b/>
          <w:sz w:val="28"/>
          <w:szCs w:val="28"/>
          <w:lang w:val="pt-BR"/>
        </w:rPr>
        <w:t>Avand in vedere:</w:t>
      </w:r>
    </w:p>
    <w:p w:rsidR="00935E02" w:rsidRPr="00864A85" w:rsidRDefault="00935E02" w:rsidP="00935E02">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referatul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aprobare</w:t>
      </w:r>
      <w:proofErr w:type="spellEnd"/>
      <w:r w:rsidRPr="00864A85">
        <w:rPr>
          <w:rFonts w:ascii="Times New Roman" w:eastAsia="Times New Roman" w:hAnsi="Times New Roman" w:cs="Times New Roman"/>
          <w:sz w:val="28"/>
          <w:szCs w:val="28"/>
          <w:lang w:val="fr-FR"/>
        </w:rPr>
        <w:t xml:space="preserve"> </w:t>
      </w:r>
      <w:proofErr w:type="gramStart"/>
      <w:r w:rsidRPr="00864A85">
        <w:rPr>
          <w:rFonts w:ascii="Times New Roman" w:eastAsia="Times New Roman" w:hAnsi="Times New Roman" w:cs="Times New Roman"/>
          <w:sz w:val="28"/>
          <w:szCs w:val="28"/>
          <w:lang w:val="fr-FR"/>
        </w:rPr>
        <w:t xml:space="preserve">al  </w:t>
      </w:r>
      <w:proofErr w:type="spellStart"/>
      <w:r w:rsidRPr="00864A85">
        <w:rPr>
          <w:rFonts w:ascii="Times New Roman" w:eastAsia="Times New Roman" w:hAnsi="Times New Roman" w:cs="Times New Roman"/>
          <w:sz w:val="28"/>
          <w:szCs w:val="28"/>
          <w:lang w:val="fr-FR"/>
        </w:rPr>
        <w:t>primarului</w:t>
      </w:r>
      <w:proofErr w:type="spellEnd"/>
      <w:proofErr w:type="gram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comunei</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Găgești</w:t>
      </w:r>
      <w:proofErr w:type="spellEnd"/>
      <w:r w:rsidRPr="00864A85">
        <w:rPr>
          <w:rFonts w:ascii="Times New Roman" w:eastAsia="Times New Roman" w:hAnsi="Times New Roman" w:cs="Times New Roman"/>
          <w:sz w:val="28"/>
          <w:szCs w:val="28"/>
          <w:lang w:val="fr-FR"/>
        </w:rPr>
        <w:t xml:space="preserve"> in </w:t>
      </w:r>
      <w:proofErr w:type="spellStart"/>
      <w:r w:rsidRPr="00864A85">
        <w:rPr>
          <w:rFonts w:ascii="Times New Roman" w:eastAsia="Times New Roman" w:hAnsi="Times New Roman" w:cs="Times New Roman"/>
          <w:sz w:val="28"/>
          <w:szCs w:val="28"/>
          <w:lang w:val="fr-FR"/>
        </w:rPr>
        <w:t>calitate</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initiator</w:t>
      </w:r>
      <w:proofErr w:type="spellEnd"/>
      <w:r w:rsidRPr="00864A85">
        <w:rPr>
          <w:rFonts w:ascii="Times New Roman" w:eastAsia="Times New Roman" w:hAnsi="Times New Roman" w:cs="Times New Roman"/>
          <w:sz w:val="28"/>
          <w:szCs w:val="28"/>
          <w:lang w:val="fr-FR"/>
        </w:rPr>
        <w:t>;</w:t>
      </w:r>
    </w:p>
    <w:p w:rsidR="00935E02" w:rsidRPr="00864A85" w:rsidRDefault="00935E02" w:rsidP="00935E02">
      <w:pPr>
        <w:spacing w:after="0" w:line="240" w:lineRule="auto"/>
        <w:ind w:firstLine="284"/>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raportul</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al </w:t>
      </w:r>
      <w:proofErr w:type="spellStart"/>
      <w:r w:rsidRPr="00864A85">
        <w:rPr>
          <w:rFonts w:ascii="Times New Roman" w:eastAsia="Times New Roman" w:hAnsi="Times New Roman" w:cs="Times New Roman"/>
          <w:sz w:val="28"/>
          <w:szCs w:val="28"/>
          <w:lang w:val="fr-FR"/>
        </w:rPr>
        <w:t>compartimentului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resort</w:t>
      </w:r>
      <w:proofErr w:type="spellEnd"/>
      <w:r w:rsidRPr="00864A85">
        <w:rPr>
          <w:rFonts w:ascii="Times New Roman" w:eastAsia="Times New Roman" w:hAnsi="Times New Roman" w:cs="Times New Roman"/>
          <w:sz w:val="28"/>
          <w:szCs w:val="28"/>
          <w:lang w:val="fr-FR"/>
        </w:rPr>
        <w:t> ;</w:t>
      </w:r>
    </w:p>
    <w:p w:rsidR="00935E02" w:rsidRPr="00864A85" w:rsidRDefault="00935E02" w:rsidP="00935E02">
      <w:pPr>
        <w:spacing w:after="0" w:line="240" w:lineRule="auto"/>
        <w:jc w:val="both"/>
        <w:rPr>
          <w:rFonts w:ascii="Times New Roman" w:eastAsia="Times New Roman" w:hAnsi="Times New Roman" w:cs="Times New Roman"/>
          <w:sz w:val="28"/>
          <w:szCs w:val="28"/>
          <w:lang w:val="fr-FR"/>
        </w:rPr>
      </w:pPr>
      <w:r w:rsidRPr="00864A85">
        <w:rPr>
          <w:rFonts w:ascii="Times New Roman" w:eastAsia="Times New Roman" w:hAnsi="Times New Roman" w:cs="Times New Roman"/>
          <w:sz w:val="28"/>
          <w:szCs w:val="28"/>
          <w:lang w:val="fr-FR"/>
        </w:rPr>
        <w:t xml:space="preserve">      - </w:t>
      </w:r>
      <w:proofErr w:type="spellStart"/>
      <w:r w:rsidRPr="00864A85">
        <w:rPr>
          <w:rFonts w:ascii="Times New Roman" w:eastAsia="Times New Roman" w:hAnsi="Times New Roman" w:cs="Times New Roman"/>
          <w:sz w:val="28"/>
          <w:szCs w:val="28"/>
          <w:lang w:val="fr-FR"/>
        </w:rPr>
        <w:t>r</w:t>
      </w:r>
      <w:r>
        <w:rPr>
          <w:rFonts w:ascii="Times New Roman" w:eastAsia="Times New Roman" w:hAnsi="Times New Roman" w:cs="Times New Roman"/>
          <w:sz w:val="28"/>
          <w:szCs w:val="28"/>
          <w:lang w:val="fr-FR"/>
        </w:rPr>
        <w:t>apoartele</w:t>
      </w:r>
      <w:proofErr w:type="spellEnd"/>
      <w:r>
        <w:rPr>
          <w:rFonts w:ascii="Times New Roman" w:eastAsia="Times New Roman" w:hAnsi="Times New Roman" w:cs="Times New Roman"/>
          <w:sz w:val="28"/>
          <w:szCs w:val="28"/>
          <w:lang w:val="fr-FR"/>
        </w:rPr>
        <w:t xml:space="preserve"> de </w:t>
      </w:r>
      <w:proofErr w:type="spellStart"/>
      <w:r>
        <w:rPr>
          <w:rFonts w:ascii="Times New Roman" w:eastAsia="Times New Roman" w:hAnsi="Times New Roman" w:cs="Times New Roman"/>
          <w:sz w:val="28"/>
          <w:szCs w:val="28"/>
          <w:lang w:val="fr-FR"/>
        </w:rPr>
        <w:t>avizare</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ale</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comisiei</w:t>
      </w:r>
      <w:proofErr w:type="spellEnd"/>
      <w:r w:rsidRPr="00864A85">
        <w:rPr>
          <w:rFonts w:ascii="Times New Roman" w:eastAsia="Times New Roman" w:hAnsi="Times New Roman" w:cs="Times New Roman"/>
          <w:sz w:val="28"/>
          <w:szCs w:val="28"/>
          <w:lang w:val="fr-FR"/>
        </w:rPr>
        <w:t xml:space="preserve"> de </w:t>
      </w:r>
      <w:proofErr w:type="spellStart"/>
      <w:r w:rsidRPr="00864A85">
        <w:rPr>
          <w:rFonts w:ascii="Times New Roman" w:eastAsia="Times New Roman" w:hAnsi="Times New Roman" w:cs="Times New Roman"/>
          <w:sz w:val="28"/>
          <w:szCs w:val="28"/>
          <w:lang w:val="fr-FR"/>
        </w:rPr>
        <w:t>specialitate</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din</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cadrul</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Consiliului</w:t>
      </w:r>
      <w:proofErr w:type="spellEnd"/>
      <w:r w:rsidRPr="00864A85">
        <w:rPr>
          <w:rFonts w:ascii="Times New Roman" w:eastAsia="Times New Roman" w:hAnsi="Times New Roman" w:cs="Times New Roman"/>
          <w:sz w:val="28"/>
          <w:szCs w:val="28"/>
          <w:lang w:val="fr-FR"/>
        </w:rPr>
        <w:t xml:space="preserve"> local </w:t>
      </w:r>
      <w:proofErr w:type="spellStart"/>
      <w:r w:rsidRPr="00864A85">
        <w:rPr>
          <w:rFonts w:ascii="Times New Roman" w:eastAsia="Times New Roman" w:hAnsi="Times New Roman" w:cs="Times New Roman"/>
          <w:sz w:val="28"/>
          <w:szCs w:val="28"/>
          <w:lang w:val="fr-FR"/>
        </w:rPr>
        <w:t>Gagesti</w:t>
      </w:r>
      <w:proofErr w:type="spellEnd"/>
      <w:r w:rsidRPr="00864A85">
        <w:rPr>
          <w:rFonts w:ascii="Times New Roman" w:eastAsia="Times New Roman" w:hAnsi="Times New Roman" w:cs="Times New Roman"/>
          <w:sz w:val="28"/>
          <w:szCs w:val="28"/>
          <w:lang w:val="fr-FR"/>
        </w:rPr>
        <w:t> ;</w:t>
      </w:r>
    </w:p>
    <w:p w:rsidR="00935E02" w:rsidRPr="00715990" w:rsidRDefault="00935E02" w:rsidP="00935E0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15990">
        <w:rPr>
          <w:rFonts w:ascii="Times New Roman" w:hAnsi="Times New Roman" w:cs="Times New Roman"/>
          <w:sz w:val="28"/>
          <w:szCs w:val="28"/>
        </w:rPr>
        <w:t xml:space="preserve">- Raportul </w:t>
      </w:r>
      <w:r>
        <w:rPr>
          <w:rFonts w:ascii="Times New Roman" w:hAnsi="Times New Roman" w:cs="Times New Roman"/>
          <w:sz w:val="28"/>
          <w:szCs w:val="28"/>
        </w:rPr>
        <w:t xml:space="preserve">de activitate al asistentilor persoanli ai persoanelor cu handicap grav, </w:t>
      </w:r>
      <w:r w:rsidRPr="00715990">
        <w:rPr>
          <w:rFonts w:ascii="Times New Roman" w:hAnsi="Times New Roman" w:cs="Times New Roman"/>
          <w:sz w:val="28"/>
          <w:szCs w:val="28"/>
          <w:lang w:val="pt-BR"/>
        </w:rPr>
        <w:t>pe semestrul I 20</w:t>
      </w:r>
      <w:r>
        <w:rPr>
          <w:rFonts w:ascii="Times New Roman" w:hAnsi="Times New Roman" w:cs="Times New Roman"/>
          <w:sz w:val="28"/>
          <w:szCs w:val="28"/>
          <w:lang w:val="pt-BR"/>
        </w:rPr>
        <w:t>23,</w:t>
      </w:r>
      <w:proofErr w:type="spellStart"/>
      <w:r w:rsidRPr="00715990">
        <w:rPr>
          <w:rFonts w:ascii="Times New Roman" w:hAnsi="Times New Roman" w:cs="Times New Roman"/>
          <w:sz w:val="28"/>
          <w:szCs w:val="28"/>
          <w:lang w:val="en-US"/>
        </w:rPr>
        <w:t>intocmit</w:t>
      </w:r>
      <w:proofErr w:type="spellEnd"/>
      <w:r w:rsidRPr="00715990">
        <w:rPr>
          <w:rFonts w:ascii="Times New Roman" w:hAnsi="Times New Roman" w:cs="Times New Roman"/>
          <w:sz w:val="28"/>
          <w:szCs w:val="28"/>
          <w:lang w:val="en-US"/>
        </w:rPr>
        <w:t xml:space="preserve"> de </w:t>
      </w:r>
      <w:proofErr w:type="spellStart"/>
      <w:r w:rsidRPr="00715990">
        <w:rPr>
          <w:rFonts w:ascii="Times New Roman" w:hAnsi="Times New Roman" w:cs="Times New Roman"/>
          <w:sz w:val="28"/>
          <w:szCs w:val="28"/>
          <w:lang w:val="en-US"/>
        </w:rPr>
        <w:t>do</w:t>
      </w:r>
      <w:r>
        <w:rPr>
          <w:rFonts w:ascii="Times New Roman" w:hAnsi="Times New Roman" w:cs="Times New Roman"/>
          <w:sz w:val="28"/>
          <w:szCs w:val="28"/>
          <w:lang w:val="en-US"/>
        </w:rPr>
        <w:t>a</w:t>
      </w:r>
      <w:r w:rsidRPr="00715990">
        <w:rPr>
          <w:rFonts w:ascii="Times New Roman" w:hAnsi="Times New Roman" w:cs="Times New Roman"/>
          <w:sz w:val="28"/>
          <w:szCs w:val="28"/>
          <w:lang w:val="en-US"/>
        </w:rPr>
        <w:t>mn</w:t>
      </w:r>
      <w:r>
        <w:rPr>
          <w:rFonts w:ascii="Times New Roman" w:hAnsi="Times New Roman" w:cs="Times New Roman"/>
          <w:sz w:val="28"/>
          <w:szCs w:val="28"/>
          <w:lang w:val="en-US"/>
        </w:rPr>
        <w:t>a</w:t>
      </w:r>
      <w:proofErr w:type="spellEnd"/>
      <w:r w:rsidRPr="0071599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Manea</w:t>
      </w:r>
      <w:proofErr w:type="spellEnd"/>
      <w:r>
        <w:rPr>
          <w:rFonts w:ascii="Times New Roman" w:hAnsi="Times New Roman" w:cs="Times New Roman"/>
          <w:sz w:val="28"/>
          <w:szCs w:val="28"/>
          <w:lang w:val="en-US"/>
        </w:rPr>
        <w:t xml:space="preserve"> Ramona-</w:t>
      </w:r>
      <w:proofErr w:type="spellStart"/>
      <w:r>
        <w:rPr>
          <w:rFonts w:ascii="Times New Roman" w:hAnsi="Times New Roman" w:cs="Times New Roman"/>
          <w:sz w:val="28"/>
          <w:szCs w:val="28"/>
          <w:lang w:val="en-US"/>
        </w:rPr>
        <w:t>Oana</w:t>
      </w:r>
      <w:proofErr w:type="spellEnd"/>
      <w:r>
        <w:rPr>
          <w:rFonts w:ascii="Times New Roman" w:hAnsi="Times New Roman" w:cs="Times New Roman"/>
          <w:sz w:val="28"/>
          <w:szCs w:val="28"/>
          <w:lang w:val="en-US"/>
        </w:rPr>
        <w:t xml:space="preserve">, Inspector </w:t>
      </w:r>
      <w:proofErr w:type="spellStart"/>
      <w:r>
        <w:rPr>
          <w:rFonts w:ascii="Times New Roman" w:hAnsi="Times New Roman" w:cs="Times New Roman"/>
          <w:sz w:val="28"/>
          <w:szCs w:val="28"/>
          <w:lang w:val="en-US"/>
        </w:rPr>
        <w:t>asistent</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aparatul</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specialitate</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primarului</w:t>
      </w:r>
      <w:proofErr w:type="spellEnd"/>
      <w:r w:rsidRPr="00715990">
        <w:rPr>
          <w:rFonts w:ascii="Times New Roman" w:hAnsi="Times New Roman" w:cs="Times New Roman"/>
          <w:sz w:val="28"/>
          <w:szCs w:val="28"/>
          <w:lang w:val="en-US"/>
        </w:rPr>
        <w:t>;</w:t>
      </w:r>
    </w:p>
    <w:p w:rsidR="00935E02" w:rsidRDefault="00935E02" w:rsidP="00935E0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În baza </w:t>
      </w:r>
      <w:r w:rsidRPr="00AA549D">
        <w:rPr>
          <w:rFonts w:ascii="Times New Roman" w:hAnsi="Times New Roman" w:cs="Times New Roman"/>
          <w:b/>
          <w:bCs/>
          <w:sz w:val="28"/>
          <w:szCs w:val="28"/>
        </w:rPr>
        <w:t>prevederilor:</w:t>
      </w:r>
    </w:p>
    <w:p w:rsidR="00935E02" w:rsidRDefault="00935E02" w:rsidP="00935E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art. 40 alin. (2) din Legea nr. 448/2006 privind protec</w:t>
      </w:r>
      <w:r>
        <w:rPr>
          <w:rFonts w:ascii="TimesNewRomanPSMT" w:hAnsi="TimesNewRomanPSMT" w:cs="TimesNewRomanPSMT"/>
          <w:sz w:val="28"/>
          <w:szCs w:val="28"/>
        </w:rPr>
        <w:t>ţ</w:t>
      </w:r>
      <w:r>
        <w:rPr>
          <w:rFonts w:ascii="Times New Roman" w:hAnsi="Times New Roman" w:cs="Times New Roman"/>
          <w:sz w:val="28"/>
          <w:szCs w:val="28"/>
        </w:rPr>
        <w:t xml:space="preserve">ia </w:t>
      </w:r>
      <w:r>
        <w:rPr>
          <w:rFonts w:ascii="TimesNewRomanPSMT" w:hAnsi="TimesNewRomanPSMT" w:cs="TimesNewRomanPSMT"/>
          <w:sz w:val="28"/>
          <w:szCs w:val="28"/>
        </w:rPr>
        <w:t>ş</w:t>
      </w:r>
      <w:r>
        <w:rPr>
          <w:rFonts w:ascii="Times New Roman" w:hAnsi="Times New Roman" w:cs="Times New Roman"/>
          <w:sz w:val="28"/>
          <w:szCs w:val="28"/>
        </w:rPr>
        <w:t>i promovarea drepturilor persoanelor cu handicap, republicat</w:t>
      </w:r>
      <w:r>
        <w:rPr>
          <w:rFonts w:ascii="TimesNewRomanPSMT" w:hAnsi="TimesNewRomanPSMT" w:cs="TimesNewRomanPSMT"/>
          <w:sz w:val="28"/>
          <w:szCs w:val="28"/>
        </w:rPr>
        <w:t xml:space="preserve">ă </w:t>
      </w:r>
      <w:r>
        <w:rPr>
          <w:rFonts w:ascii="Times New Roman" w:hAnsi="Times New Roman" w:cs="Times New Roman"/>
          <w:sz w:val="28"/>
          <w:szCs w:val="28"/>
        </w:rPr>
        <w:t>, cu modificarile</w:t>
      </w:r>
      <w:r>
        <w:rPr>
          <w:rFonts w:ascii="TimesNewRomanPSMT" w:hAnsi="TimesNewRomanPSMT" w:cs="TimesNewRomanPSMT"/>
          <w:sz w:val="28"/>
          <w:szCs w:val="28"/>
        </w:rPr>
        <w:t xml:space="preserve"> ş</w:t>
      </w:r>
      <w:r>
        <w:rPr>
          <w:rFonts w:ascii="Times New Roman" w:hAnsi="Times New Roman" w:cs="Times New Roman"/>
          <w:sz w:val="28"/>
          <w:szCs w:val="28"/>
        </w:rPr>
        <w:t>i completarile ulterioare</w:t>
      </w:r>
      <w:r>
        <w:rPr>
          <w:rFonts w:ascii="TimesNewRomanPSMT" w:hAnsi="TimesNewRomanPSMT" w:cs="TimesNewRomanPSMT"/>
          <w:sz w:val="28"/>
          <w:szCs w:val="28"/>
        </w:rPr>
        <w:t xml:space="preserve"> </w:t>
      </w:r>
      <w:r>
        <w:rPr>
          <w:rFonts w:ascii="Times New Roman" w:hAnsi="Times New Roman" w:cs="Times New Roman"/>
          <w:sz w:val="28"/>
          <w:szCs w:val="28"/>
        </w:rPr>
        <w:t>;</w:t>
      </w:r>
    </w:p>
    <w:p w:rsidR="00935E02" w:rsidRDefault="00935E02" w:rsidP="00935E02">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art. 29 alin. (1) din H.G. nr. 268/2007 pentru aprobarea normelor metodologice de aplicare a prevederilor Legii nr.448/06.12.2006 privind protec</w:t>
      </w:r>
      <w:r>
        <w:rPr>
          <w:rFonts w:ascii="TimesNewRomanPSMT" w:hAnsi="TimesNewRomanPSMT" w:cs="TimesNewRomanPSMT"/>
          <w:sz w:val="28"/>
          <w:szCs w:val="28"/>
        </w:rPr>
        <w:t>ţ</w:t>
      </w:r>
      <w:r>
        <w:rPr>
          <w:rFonts w:ascii="Times New Roman" w:hAnsi="Times New Roman" w:cs="Times New Roman"/>
          <w:sz w:val="28"/>
          <w:szCs w:val="28"/>
        </w:rPr>
        <w:t xml:space="preserve">ia </w:t>
      </w:r>
      <w:r>
        <w:rPr>
          <w:rFonts w:ascii="TimesNewRomanPSMT" w:hAnsi="TimesNewRomanPSMT" w:cs="TimesNewRomanPSMT"/>
          <w:sz w:val="28"/>
          <w:szCs w:val="28"/>
        </w:rPr>
        <w:t>ş</w:t>
      </w:r>
      <w:r>
        <w:rPr>
          <w:rFonts w:ascii="Times New Roman" w:hAnsi="Times New Roman" w:cs="Times New Roman"/>
          <w:sz w:val="28"/>
          <w:szCs w:val="28"/>
        </w:rPr>
        <w:t>i promovarea drepturilor persoanelor cu handicap, cu modific</w:t>
      </w:r>
      <w:r>
        <w:rPr>
          <w:rFonts w:ascii="TimesNewRomanPSMT" w:hAnsi="TimesNewRomanPSMT" w:cs="TimesNewRomanPSMT"/>
          <w:sz w:val="28"/>
          <w:szCs w:val="28"/>
        </w:rPr>
        <w:t>ă</w:t>
      </w:r>
      <w:r>
        <w:rPr>
          <w:rFonts w:ascii="Times New Roman" w:hAnsi="Times New Roman" w:cs="Times New Roman"/>
          <w:sz w:val="28"/>
          <w:szCs w:val="28"/>
        </w:rPr>
        <w:t xml:space="preserve">rile </w:t>
      </w:r>
      <w:r>
        <w:rPr>
          <w:rFonts w:ascii="TimesNewRomanPSMT" w:hAnsi="TimesNewRomanPSMT" w:cs="TimesNewRomanPSMT"/>
          <w:sz w:val="28"/>
          <w:szCs w:val="28"/>
        </w:rPr>
        <w:t>ş</w:t>
      </w:r>
      <w:r>
        <w:rPr>
          <w:rFonts w:ascii="Times New Roman" w:hAnsi="Times New Roman" w:cs="Times New Roman"/>
          <w:sz w:val="28"/>
          <w:szCs w:val="28"/>
        </w:rPr>
        <w:t>i completarile ulterioare;</w:t>
      </w:r>
    </w:p>
    <w:p w:rsidR="00935E02" w:rsidRPr="00864A85" w:rsidRDefault="00935E02" w:rsidP="00935E02">
      <w:pPr>
        <w:tabs>
          <w:tab w:val="left" w:pos="426"/>
        </w:tabs>
        <w:spacing w:line="240" w:lineRule="auto"/>
        <w:jc w:val="both"/>
        <w:rPr>
          <w:rFonts w:ascii="Times New Roman" w:eastAsia="Times New Roman" w:hAnsi="Times New Roman" w:cs="Times New Roman"/>
          <w:sz w:val="28"/>
          <w:szCs w:val="28"/>
          <w:lang w:val="fr-FR"/>
        </w:rPr>
      </w:pPr>
      <w:r>
        <w:rPr>
          <w:rFonts w:ascii="Times New Roman" w:hAnsi="Times New Roman" w:cs="Times New Roman"/>
          <w:sz w:val="28"/>
          <w:szCs w:val="28"/>
          <w:lang w:val="fr-FR"/>
        </w:rPr>
        <w:t xml:space="preserve">      </w:t>
      </w:r>
      <w:r w:rsidRPr="00864A85">
        <w:rPr>
          <w:rFonts w:ascii="Times New Roman" w:eastAsia="Times New Roman" w:hAnsi="Times New Roman" w:cs="Times New Roman"/>
          <w:sz w:val="28"/>
          <w:szCs w:val="28"/>
        </w:rPr>
        <w:t>- in  temeiul  art.129 alin.(7) lit.,,</w:t>
      </w:r>
      <w:r>
        <w:rPr>
          <w:rFonts w:ascii="Times New Roman" w:hAnsi="Times New Roman" w:cs="Times New Roman"/>
          <w:sz w:val="28"/>
          <w:szCs w:val="28"/>
        </w:rPr>
        <w:t>b</w:t>
      </w:r>
      <w:r w:rsidRPr="00864A85">
        <w:rPr>
          <w:rFonts w:ascii="Times New Roman" w:eastAsia="Times New Roman" w:hAnsi="Times New Roman" w:cs="Times New Roman"/>
          <w:sz w:val="28"/>
          <w:szCs w:val="28"/>
        </w:rPr>
        <w:t xml:space="preserve">”, art.139 alin.(1),  art. 196 alin.(1)  lit.,,a’’, art.197  alin.(1), (2) și (4) din </w:t>
      </w:r>
      <w:r w:rsidRPr="00864A85">
        <w:rPr>
          <w:rFonts w:ascii="Times New Roman" w:eastAsia="Times New Roman" w:hAnsi="Times New Roman" w:cs="Times New Roman"/>
          <w:sz w:val="28"/>
          <w:szCs w:val="28"/>
          <w:lang w:val="fr-FR"/>
        </w:rPr>
        <w:t xml:space="preserve"> O.U.G nr. 57/2019 </w:t>
      </w:r>
      <w:proofErr w:type="spellStart"/>
      <w:r w:rsidRPr="00864A85">
        <w:rPr>
          <w:rFonts w:ascii="Times New Roman" w:eastAsia="Times New Roman" w:hAnsi="Times New Roman" w:cs="Times New Roman"/>
          <w:sz w:val="28"/>
          <w:szCs w:val="28"/>
          <w:lang w:val="fr-FR"/>
        </w:rPr>
        <w:t>privind</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Codul</w:t>
      </w:r>
      <w:proofErr w:type="spellEnd"/>
      <w:r w:rsidRPr="00864A85">
        <w:rPr>
          <w:rFonts w:ascii="Times New Roman" w:eastAsia="Times New Roman" w:hAnsi="Times New Roman" w:cs="Times New Roman"/>
          <w:sz w:val="28"/>
          <w:szCs w:val="28"/>
          <w:lang w:val="fr-FR"/>
        </w:rPr>
        <w:t xml:space="preserve"> </w:t>
      </w:r>
      <w:proofErr w:type="spellStart"/>
      <w:r w:rsidRPr="00864A85">
        <w:rPr>
          <w:rFonts w:ascii="Times New Roman" w:eastAsia="Times New Roman" w:hAnsi="Times New Roman" w:cs="Times New Roman"/>
          <w:sz w:val="28"/>
          <w:szCs w:val="28"/>
          <w:lang w:val="fr-FR"/>
        </w:rPr>
        <w:t>administrativ</w:t>
      </w:r>
      <w:proofErr w:type="spellEnd"/>
      <w:r>
        <w:rPr>
          <w:rFonts w:ascii="Times New Roman" w:eastAsia="Times New Roman" w:hAnsi="Times New Roman" w:cs="Times New Roman"/>
          <w:sz w:val="28"/>
          <w:szCs w:val="28"/>
          <w:lang w:val="fr-FR"/>
        </w:rPr>
        <w:t>,</w:t>
      </w:r>
      <w:r w:rsidRPr="001D7386">
        <w:rPr>
          <w:rFonts w:ascii="Times New Roman" w:hAnsi="Times New Roman" w:cs="Times New Roman"/>
          <w:sz w:val="28"/>
          <w:szCs w:val="28"/>
        </w:rPr>
        <w:t xml:space="preserve"> </w:t>
      </w:r>
      <w:r>
        <w:rPr>
          <w:rFonts w:ascii="Times New Roman" w:hAnsi="Times New Roman" w:cs="Times New Roman"/>
          <w:sz w:val="28"/>
          <w:szCs w:val="28"/>
        </w:rPr>
        <w:t>cu modific</w:t>
      </w:r>
      <w:r>
        <w:rPr>
          <w:rFonts w:ascii="TimesNewRomanPSMT" w:hAnsi="TimesNewRomanPSMT" w:cs="TimesNewRomanPSMT"/>
          <w:sz w:val="28"/>
          <w:szCs w:val="28"/>
        </w:rPr>
        <w:t>ă</w:t>
      </w:r>
      <w:r>
        <w:rPr>
          <w:rFonts w:ascii="Times New Roman" w:hAnsi="Times New Roman" w:cs="Times New Roman"/>
          <w:sz w:val="28"/>
          <w:szCs w:val="28"/>
        </w:rPr>
        <w:t xml:space="preserve">rile </w:t>
      </w:r>
      <w:r>
        <w:rPr>
          <w:rFonts w:ascii="TimesNewRomanPSMT" w:hAnsi="TimesNewRomanPSMT" w:cs="TimesNewRomanPSMT"/>
          <w:sz w:val="28"/>
          <w:szCs w:val="28"/>
        </w:rPr>
        <w:t>ş</w:t>
      </w:r>
      <w:r>
        <w:rPr>
          <w:rFonts w:ascii="Times New Roman" w:hAnsi="Times New Roman" w:cs="Times New Roman"/>
          <w:sz w:val="28"/>
          <w:szCs w:val="28"/>
        </w:rPr>
        <w:t>i completarile ulterioare</w:t>
      </w:r>
      <w:r w:rsidRPr="00864A85">
        <w:rPr>
          <w:rFonts w:ascii="Times New Roman" w:eastAsia="Times New Roman" w:hAnsi="Times New Roman" w:cs="Times New Roman"/>
          <w:sz w:val="28"/>
          <w:szCs w:val="28"/>
          <w:lang w:val="fr-FR"/>
        </w:rPr>
        <w:t> </w:t>
      </w:r>
    </w:p>
    <w:p w:rsidR="00935E02" w:rsidRPr="00715990" w:rsidRDefault="00935E02" w:rsidP="00935E02">
      <w:pPr>
        <w:spacing w:line="240" w:lineRule="auto"/>
        <w:ind w:left="540"/>
        <w:jc w:val="both"/>
        <w:rPr>
          <w:rFonts w:ascii="Times New Roman" w:eastAsia="Times New Roman" w:hAnsi="Times New Roman" w:cs="Times New Roman"/>
          <w:b/>
          <w:sz w:val="28"/>
          <w:szCs w:val="28"/>
          <w:lang w:val="fr-FR"/>
        </w:rPr>
      </w:pPr>
      <w:proofErr w:type="spellStart"/>
      <w:r w:rsidRPr="00024573">
        <w:rPr>
          <w:rFonts w:ascii="Times New Roman" w:eastAsia="Times New Roman" w:hAnsi="Times New Roman" w:cs="Times New Roman"/>
          <w:b/>
          <w:sz w:val="28"/>
          <w:szCs w:val="28"/>
          <w:lang w:val="fr-FR"/>
        </w:rPr>
        <w:t>Consiliul</w:t>
      </w:r>
      <w:proofErr w:type="spellEnd"/>
      <w:r w:rsidRPr="00024573">
        <w:rPr>
          <w:rFonts w:ascii="Times New Roman" w:eastAsia="Times New Roman" w:hAnsi="Times New Roman" w:cs="Times New Roman"/>
          <w:b/>
          <w:sz w:val="28"/>
          <w:szCs w:val="28"/>
          <w:lang w:val="fr-FR"/>
        </w:rPr>
        <w:t xml:space="preserve"> local al </w:t>
      </w:r>
      <w:proofErr w:type="spellStart"/>
      <w:r w:rsidRPr="00024573">
        <w:rPr>
          <w:rFonts w:ascii="Times New Roman" w:eastAsia="Times New Roman" w:hAnsi="Times New Roman" w:cs="Times New Roman"/>
          <w:b/>
          <w:sz w:val="28"/>
          <w:szCs w:val="28"/>
          <w:lang w:val="fr-FR"/>
        </w:rPr>
        <w:t>comunei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Gagesti</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judetul</w:t>
      </w:r>
      <w:proofErr w:type="spellEnd"/>
      <w:r w:rsidRPr="00024573">
        <w:rPr>
          <w:rFonts w:ascii="Times New Roman" w:eastAsia="Times New Roman" w:hAnsi="Times New Roman" w:cs="Times New Roman"/>
          <w:b/>
          <w:sz w:val="28"/>
          <w:szCs w:val="28"/>
          <w:lang w:val="fr-FR"/>
        </w:rPr>
        <w:t xml:space="preserve"> Vaslui, </w:t>
      </w:r>
      <w:proofErr w:type="spellStart"/>
      <w:r w:rsidRPr="00024573">
        <w:rPr>
          <w:rFonts w:ascii="Times New Roman" w:eastAsia="Times New Roman" w:hAnsi="Times New Roman" w:cs="Times New Roman"/>
          <w:b/>
          <w:sz w:val="28"/>
          <w:szCs w:val="28"/>
          <w:lang w:val="fr-FR"/>
        </w:rPr>
        <w:t>intrunit</w:t>
      </w:r>
      <w:proofErr w:type="spellEnd"/>
      <w:r w:rsidRPr="00024573">
        <w:rPr>
          <w:rFonts w:ascii="Times New Roman" w:eastAsia="Times New Roman" w:hAnsi="Times New Roman" w:cs="Times New Roman"/>
          <w:b/>
          <w:sz w:val="28"/>
          <w:szCs w:val="28"/>
          <w:lang w:val="fr-FR"/>
        </w:rPr>
        <w:t xml:space="preserve"> in </w:t>
      </w:r>
      <w:proofErr w:type="spellStart"/>
      <w:r w:rsidRPr="00024573">
        <w:rPr>
          <w:rFonts w:ascii="Times New Roman" w:eastAsia="Times New Roman" w:hAnsi="Times New Roman" w:cs="Times New Roman"/>
          <w:b/>
          <w:sz w:val="28"/>
          <w:szCs w:val="28"/>
          <w:lang w:val="fr-FR"/>
        </w:rPr>
        <w:t>sedinta</w:t>
      </w:r>
      <w:proofErr w:type="spellEnd"/>
      <w:r w:rsidRPr="00024573">
        <w:rPr>
          <w:rFonts w:ascii="Times New Roman" w:eastAsia="Times New Roman" w:hAnsi="Times New Roman" w:cs="Times New Roman"/>
          <w:b/>
          <w:sz w:val="28"/>
          <w:szCs w:val="28"/>
          <w:lang w:val="fr-FR"/>
        </w:rPr>
        <w:t xml:space="preserve"> </w:t>
      </w:r>
      <w:proofErr w:type="spellStart"/>
      <w:r w:rsidRPr="00024573">
        <w:rPr>
          <w:rFonts w:ascii="Times New Roman" w:eastAsia="Times New Roman" w:hAnsi="Times New Roman" w:cs="Times New Roman"/>
          <w:b/>
          <w:sz w:val="28"/>
          <w:szCs w:val="28"/>
          <w:lang w:val="fr-FR"/>
        </w:rPr>
        <w:t>ordinara</w:t>
      </w:r>
      <w:proofErr w:type="spellEnd"/>
    </w:p>
    <w:p w:rsidR="00935E02" w:rsidRDefault="00935E02" w:rsidP="00935E02">
      <w:pPr>
        <w:spacing w:after="0" w:line="240" w:lineRule="auto"/>
        <w:jc w:val="both"/>
        <w:rPr>
          <w:rFonts w:ascii="Times New Roman" w:hAnsi="Times New Roman" w:cs="Times New Roman"/>
          <w:b/>
          <w:sz w:val="28"/>
          <w:szCs w:val="28"/>
        </w:rPr>
      </w:pPr>
      <w:r w:rsidRPr="00715990">
        <w:rPr>
          <w:rFonts w:ascii="Times New Roman" w:hAnsi="Times New Roman" w:cs="Times New Roman"/>
          <w:b/>
          <w:sz w:val="28"/>
          <w:szCs w:val="28"/>
        </w:rPr>
        <w:t xml:space="preserve">                                    </w:t>
      </w:r>
      <w:r>
        <w:rPr>
          <w:rFonts w:ascii="Times New Roman" w:hAnsi="Times New Roman" w:cs="Times New Roman"/>
          <w:b/>
          <w:sz w:val="28"/>
          <w:szCs w:val="28"/>
        </w:rPr>
        <w:t xml:space="preserve">                      HOTARASTE</w:t>
      </w:r>
    </w:p>
    <w:p w:rsidR="00935E02" w:rsidRPr="00C65CA0" w:rsidRDefault="00935E02" w:rsidP="00935E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Art. 1 </w:t>
      </w:r>
      <w:r>
        <w:rPr>
          <w:rFonts w:ascii="Times New Roman" w:hAnsi="Times New Roman" w:cs="Times New Roman"/>
          <w:sz w:val="28"/>
          <w:szCs w:val="28"/>
        </w:rPr>
        <w:t>– Se insuseste Raportul privind activitatea desf</w:t>
      </w:r>
      <w:r>
        <w:rPr>
          <w:rFonts w:ascii="TimesNewRomanPSMT" w:hAnsi="TimesNewRomanPSMT" w:cs="TimesNewRomanPSMT"/>
          <w:sz w:val="28"/>
          <w:szCs w:val="28"/>
        </w:rPr>
        <w:t>ăş</w:t>
      </w:r>
      <w:r>
        <w:rPr>
          <w:rFonts w:ascii="Times New Roman" w:hAnsi="Times New Roman" w:cs="Times New Roman"/>
          <w:sz w:val="28"/>
          <w:szCs w:val="28"/>
        </w:rPr>
        <w:t>urat</w:t>
      </w:r>
      <w:r>
        <w:rPr>
          <w:rFonts w:ascii="TimesNewRomanPSMT" w:hAnsi="TimesNewRomanPSMT" w:cs="TimesNewRomanPSMT"/>
          <w:sz w:val="28"/>
          <w:szCs w:val="28"/>
        </w:rPr>
        <w:t xml:space="preserve">ă </w:t>
      </w:r>
      <w:r>
        <w:rPr>
          <w:rFonts w:ascii="Times New Roman" w:hAnsi="Times New Roman" w:cs="Times New Roman"/>
          <w:sz w:val="28"/>
          <w:szCs w:val="28"/>
        </w:rPr>
        <w:t>de asisten</w:t>
      </w:r>
      <w:r>
        <w:rPr>
          <w:rFonts w:ascii="TimesNewRomanPSMT" w:hAnsi="TimesNewRomanPSMT" w:cs="TimesNewRomanPSMT"/>
          <w:sz w:val="28"/>
          <w:szCs w:val="28"/>
        </w:rPr>
        <w:t>ţ</w:t>
      </w:r>
      <w:r>
        <w:rPr>
          <w:rFonts w:ascii="Times New Roman" w:hAnsi="Times New Roman" w:cs="Times New Roman"/>
          <w:sz w:val="28"/>
          <w:szCs w:val="28"/>
        </w:rPr>
        <w:t>ii personali ai persoanelor cu handicap grav pe semestrul I al anului 2023 , prevazut  in anexa  care face parte integrant</w:t>
      </w:r>
      <w:r>
        <w:rPr>
          <w:rFonts w:ascii="TimesNewRomanPSMT" w:hAnsi="TimesNewRomanPSMT" w:cs="TimesNewRomanPSMT"/>
          <w:sz w:val="28"/>
          <w:szCs w:val="28"/>
        </w:rPr>
        <w:t xml:space="preserve">ă </w:t>
      </w:r>
      <w:r>
        <w:rPr>
          <w:rFonts w:ascii="Times New Roman" w:hAnsi="Times New Roman" w:cs="Times New Roman"/>
          <w:sz w:val="28"/>
          <w:szCs w:val="28"/>
        </w:rPr>
        <w:t>din prezenta hot</w:t>
      </w:r>
      <w:r>
        <w:rPr>
          <w:rFonts w:ascii="TimesNewRomanPSMT" w:hAnsi="TimesNewRomanPSMT" w:cs="TimesNewRomanPSMT"/>
          <w:sz w:val="28"/>
          <w:szCs w:val="28"/>
        </w:rPr>
        <w:t>ă</w:t>
      </w:r>
      <w:r>
        <w:rPr>
          <w:rFonts w:ascii="Times New Roman" w:hAnsi="Times New Roman" w:cs="Times New Roman"/>
          <w:sz w:val="28"/>
          <w:szCs w:val="28"/>
        </w:rPr>
        <w:t>râre.</w:t>
      </w:r>
    </w:p>
    <w:p w:rsidR="00935E02" w:rsidRPr="00F329C3" w:rsidRDefault="00935E02" w:rsidP="00935E02">
      <w:pPr>
        <w:spacing w:after="0" w:line="240" w:lineRule="auto"/>
        <w:jc w:val="both"/>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w:t>
      </w:r>
      <w:r w:rsidRPr="00715990">
        <w:rPr>
          <w:rFonts w:ascii="Times New Roman" w:hAnsi="Times New Roman" w:cs="Times New Roman"/>
          <w:b/>
          <w:sz w:val="28"/>
          <w:szCs w:val="28"/>
          <w:lang w:val="pt-BR"/>
        </w:rPr>
        <w:t>Art.2</w:t>
      </w:r>
      <w:r w:rsidRPr="00715990">
        <w:rPr>
          <w:rFonts w:ascii="Times New Roman" w:hAnsi="Times New Roman" w:cs="Times New Roman"/>
          <w:sz w:val="28"/>
          <w:szCs w:val="28"/>
          <w:lang w:val="pt-BR"/>
        </w:rPr>
        <w:t xml:space="preserve"> –Secretarul </w:t>
      </w:r>
      <w:r>
        <w:rPr>
          <w:rFonts w:ascii="Times New Roman" w:hAnsi="Times New Roman" w:cs="Times New Roman"/>
          <w:sz w:val="28"/>
          <w:szCs w:val="28"/>
          <w:lang w:val="pt-BR"/>
        </w:rPr>
        <w:t xml:space="preserve">general al </w:t>
      </w:r>
      <w:r w:rsidRPr="00715990">
        <w:rPr>
          <w:rFonts w:ascii="Times New Roman" w:hAnsi="Times New Roman" w:cs="Times New Roman"/>
          <w:sz w:val="28"/>
          <w:szCs w:val="28"/>
          <w:lang w:val="pt-BR"/>
        </w:rPr>
        <w:t>comunei Gagesti va asigura publici</w:t>
      </w:r>
      <w:r>
        <w:rPr>
          <w:rFonts w:ascii="Times New Roman" w:hAnsi="Times New Roman" w:cs="Times New Roman"/>
          <w:sz w:val="28"/>
          <w:szCs w:val="28"/>
          <w:lang w:val="pt-BR"/>
        </w:rPr>
        <w:t>tatea raportului si va comunica</w:t>
      </w:r>
      <w:r w:rsidRPr="00715990">
        <w:rPr>
          <w:rFonts w:ascii="Times New Roman" w:hAnsi="Times New Roman" w:cs="Times New Roman"/>
          <w:sz w:val="28"/>
          <w:szCs w:val="28"/>
          <w:lang w:val="pt-BR"/>
        </w:rPr>
        <w:t xml:space="preserve"> prezenta hotarare</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in termen legal,</w:t>
      </w:r>
      <w:r w:rsidRPr="00715990">
        <w:rPr>
          <w:rFonts w:ascii="Times New Roman" w:hAnsi="Times New Roman" w:cs="Times New Roman"/>
          <w:sz w:val="28"/>
          <w:szCs w:val="28"/>
          <w:lang w:val="pt-BR"/>
        </w:rPr>
        <w:t xml:space="preserve"> </w:t>
      </w:r>
      <w:proofErr w:type="spellStart"/>
      <w:r w:rsidRPr="00715990">
        <w:rPr>
          <w:rFonts w:ascii="Times New Roman" w:hAnsi="Times New Roman" w:cs="Times New Roman"/>
          <w:sz w:val="28"/>
          <w:szCs w:val="28"/>
          <w:lang w:val="fr-FR"/>
        </w:rPr>
        <w:t>Institutiei</w:t>
      </w:r>
      <w:proofErr w:type="spellEnd"/>
      <w:r w:rsidRPr="00715990">
        <w:rPr>
          <w:rFonts w:ascii="Times New Roman" w:hAnsi="Times New Roman" w:cs="Times New Roman"/>
          <w:sz w:val="28"/>
          <w:szCs w:val="28"/>
          <w:lang w:val="fr-FR"/>
        </w:rPr>
        <w:t xml:space="preserve"> </w:t>
      </w:r>
      <w:proofErr w:type="spellStart"/>
      <w:r w:rsidRPr="00715990">
        <w:rPr>
          <w:rFonts w:ascii="Times New Roman" w:hAnsi="Times New Roman" w:cs="Times New Roman"/>
          <w:sz w:val="28"/>
          <w:szCs w:val="28"/>
          <w:lang w:val="fr-FR"/>
        </w:rPr>
        <w:t>Prefectului</w:t>
      </w:r>
      <w:proofErr w:type="spellEnd"/>
      <w:r w:rsidRPr="00715990">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judetul</w:t>
      </w:r>
      <w:proofErr w:type="spellEnd"/>
      <w:r>
        <w:rPr>
          <w:rFonts w:ascii="Times New Roman" w:hAnsi="Times New Roman" w:cs="Times New Roman"/>
          <w:sz w:val="28"/>
          <w:szCs w:val="28"/>
          <w:lang w:val="fr-FR"/>
        </w:rPr>
        <w:t xml:space="preserve"> Vaslui ,</w:t>
      </w:r>
      <w:proofErr w:type="spellStart"/>
      <w:r>
        <w:rPr>
          <w:rFonts w:ascii="Times New Roman" w:hAnsi="Times New Roman" w:cs="Times New Roman"/>
          <w:sz w:val="28"/>
          <w:szCs w:val="28"/>
          <w:lang w:val="fr-FR"/>
        </w:rPr>
        <w:t>Primarului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comunei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Gagesti,Compartimentului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asistenta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sociala</w:t>
      </w:r>
      <w:proofErr w:type="spellEnd"/>
      <w:r>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persoanelor</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interesate</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prin</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afisare</w:t>
      </w:r>
      <w:proofErr w:type="spellEnd"/>
      <w:r w:rsidRPr="00D84CA1">
        <w:rPr>
          <w:rFonts w:ascii="Times New Roman" w:hAnsi="Times New Roman" w:cs="Times New Roman"/>
          <w:sz w:val="28"/>
          <w:szCs w:val="28"/>
          <w:lang w:val="fr-FR"/>
        </w:rPr>
        <w:t xml:space="preserve"> la </w:t>
      </w:r>
      <w:proofErr w:type="spellStart"/>
      <w:r w:rsidRPr="00D84CA1">
        <w:rPr>
          <w:rFonts w:ascii="Times New Roman" w:hAnsi="Times New Roman" w:cs="Times New Roman"/>
          <w:sz w:val="28"/>
          <w:szCs w:val="28"/>
          <w:lang w:val="fr-FR"/>
        </w:rPr>
        <w:t>sediul</w:t>
      </w:r>
      <w:proofErr w:type="spellEnd"/>
      <w:r w:rsidRPr="00D84CA1">
        <w:rPr>
          <w:rFonts w:ascii="Times New Roman" w:hAnsi="Times New Roman" w:cs="Times New Roman"/>
          <w:sz w:val="28"/>
          <w:szCs w:val="28"/>
          <w:lang w:val="fr-FR"/>
        </w:rPr>
        <w:t xml:space="preserve"> </w:t>
      </w:r>
      <w:proofErr w:type="spellStart"/>
      <w:r w:rsidRPr="00D84CA1">
        <w:rPr>
          <w:rFonts w:ascii="Times New Roman" w:hAnsi="Times New Roman" w:cs="Times New Roman"/>
          <w:sz w:val="28"/>
          <w:szCs w:val="28"/>
          <w:lang w:val="fr-FR"/>
        </w:rPr>
        <w:t>primariei</w:t>
      </w:r>
      <w:proofErr w:type="spellEnd"/>
      <w:r w:rsidRPr="00D84CA1">
        <w:rPr>
          <w:rFonts w:ascii="Times New Roman" w:hAnsi="Times New Roman" w:cs="Times New Roman"/>
          <w:sz w:val="28"/>
          <w:szCs w:val="28"/>
          <w:lang w:val="fr-FR"/>
        </w:rPr>
        <w:t xml:space="preserve"> si  </w:t>
      </w:r>
      <w:r w:rsidRPr="00D84CA1">
        <w:rPr>
          <w:rFonts w:ascii="Times New Roman" w:hAnsi="Times New Roman" w:cs="Times New Roman"/>
          <w:sz w:val="28"/>
          <w:szCs w:val="28"/>
        </w:rPr>
        <w:t xml:space="preserve">pe pagina de internet </w:t>
      </w:r>
      <w:hyperlink r:id="rId4" w:history="1">
        <w:r w:rsidRPr="00D84CA1">
          <w:rPr>
            <w:rStyle w:val="Hyperlink"/>
            <w:rFonts w:ascii="Times New Roman" w:hAnsi="Times New Roman" w:cs="Times New Roman"/>
            <w:sz w:val="28"/>
            <w:szCs w:val="28"/>
          </w:rPr>
          <w:t>http://www.primaria-gagesti-vaslui.ro</w:t>
        </w:r>
      </w:hyperlink>
    </w:p>
    <w:p w:rsidR="00935E02" w:rsidRPr="00D84CA1" w:rsidRDefault="00935E02" w:rsidP="00935E02">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b/>
      </w:r>
    </w:p>
    <w:p w:rsidR="00935E02" w:rsidRPr="00715990" w:rsidRDefault="00935E02" w:rsidP="00935E02">
      <w:pPr>
        <w:spacing w:after="0" w:line="240" w:lineRule="auto"/>
        <w:rPr>
          <w:rFonts w:ascii="Times New Roman" w:hAnsi="Times New Roman" w:cs="Times New Roman"/>
          <w:sz w:val="28"/>
          <w:szCs w:val="28"/>
          <w:lang w:val="pt-BR"/>
        </w:rPr>
      </w:pPr>
    </w:p>
    <w:p w:rsidR="00935E02" w:rsidRPr="00715990" w:rsidRDefault="00935E02" w:rsidP="00935E02">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GAGESTI,  18 iulie  2023</w:t>
      </w:r>
      <w:r w:rsidRPr="00715990">
        <w:rPr>
          <w:rFonts w:ascii="Times New Roman" w:hAnsi="Times New Roman" w:cs="Times New Roman"/>
          <w:sz w:val="28"/>
          <w:szCs w:val="28"/>
          <w:lang w:val="pt-BR"/>
        </w:rPr>
        <w:t xml:space="preserve">  </w:t>
      </w:r>
    </w:p>
    <w:p w:rsidR="00935E02" w:rsidRPr="00715990" w:rsidRDefault="00935E02" w:rsidP="00935E02">
      <w:pPr>
        <w:spacing w:after="0" w:line="240" w:lineRule="auto"/>
        <w:rPr>
          <w:rFonts w:ascii="Times New Roman" w:hAnsi="Times New Roman" w:cs="Times New Roman"/>
          <w:sz w:val="28"/>
          <w:szCs w:val="28"/>
          <w:lang w:val="pt-BR"/>
        </w:rPr>
      </w:pPr>
    </w:p>
    <w:p w:rsidR="00935E02" w:rsidRPr="00715990" w:rsidRDefault="00935E02" w:rsidP="00935E02">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INITIATOR </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Avizat pentru legalitate</w:t>
      </w:r>
      <w:r>
        <w:rPr>
          <w:rFonts w:ascii="Times New Roman" w:hAnsi="Times New Roman" w:cs="Times New Roman"/>
          <w:sz w:val="28"/>
          <w:szCs w:val="28"/>
          <w:lang w:val="pt-BR"/>
        </w:rPr>
        <w:t>,</w:t>
      </w:r>
    </w:p>
    <w:p w:rsidR="00935E02" w:rsidRPr="00715990" w:rsidRDefault="00935E02" w:rsidP="00935E02">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Primar</w:t>
      </w:r>
      <w:r>
        <w:rPr>
          <w:rFonts w:ascii="Times New Roman" w:hAnsi="Times New Roman" w:cs="Times New Roman"/>
          <w:sz w:val="28"/>
          <w:szCs w:val="28"/>
          <w:lang w:val="pt-BR"/>
        </w:rPr>
        <w:t>,</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p.</w:t>
      </w:r>
      <w:r w:rsidRPr="00715990">
        <w:rPr>
          <w:rFonts w:ascii="Times New Roman" w:hAnsi="Times New Roman" w:cs="Times New Roman"/>
          <w:sz w:val="28"/>
          <w:szCs w:val="28"/>
          <w:lang w:val="pt-BR"/>
        </w:rPr>
        <w:t>Secretar</w:t>
      </w:r>
      <w:r>
        <w:rPr>
          <w:rFonts w:ascii="Times New Roman" w:hAnsi="Times New Roman" w:cs="Times New Roman"/>
          <w:sz w:val="28"/>
          <w:szCs w:val="28"/>
          <w:lang w:val="pt-BR"/>
        </w:rPr>
        <w:t xml:space="preserve"> general al comunei Gagesti</w:t>
      </w:r>
      <w:r w:rsidRPr="00715990">
        <w:rPr>
          <w:rFonts w:ascii="Times New Roman" w:hAnsi="Times New Roman" w:cs="Times New Roman"/>
          <w:sz w:val="28"/>
          <w:szCs w:val="28"/>
          <w:lang w:val="pt-BR"/>
        </w:rPr>
        <w:t>,</w:t>
      </w:r>
    </w:p>
    <w:p w:rsidR="00935E02" w:rsidRDefault="00935E02" w:rsidP="00935E02">
      <w:pPr>
        <w:spacing w:after="0" w:line="240" w:lineRule="auto"/>
        <w:rPr>
          <w:rFonts w:ascii="Times New Roman" w:hAnsi="Times New Roman" w:cs="Times New Roman"/>
          <w:sz w:val="28"/>
          <w:szCs w:val="28"/>
          <w:lang w:val="pt-BR"/>
        </w:rPr>
      </w:pPr>
      <w:r w:rsidRPr="00715990">
        <w:rPr>
          <w:rFonts w:ascii="Times New Roman" w:hAnsi="Times New Roman" w:cs="Times New Roman"/>
          <w:sz w:val="28"/>
          <w:szCs w:val="28"/>
          <w:lang w:val="pt-BR"/>
        </w:rPr>
        <w:t xml:space="preserve">             Stupu Costică                                   </w:t>
      </w:r>
      <w:r>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Manole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Alina-Maria, </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consilier principal</w:t>
      </w:r>
      <w:r w:rsidRPr="00715990">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p>
    <w:p w:rsidR="00935E02" w:rsidRDefault="00935E02" w:rsidP="00935E02">
      <w:pPr>
        <w:spacing w:after="0" w:line="240" w:lineRule="auto"/>
        <w:rPr>
          <w:rFonts w:ascii="Times New Roman" w:hAnsi="Times New Roman" w:cs="Times New Roman"/>
          <w:sz w:val="28"/>
          <w:szCs w:val="28"/>
          <w:lang w:val="fr-FR"/>
        </w:rPr>
      </w:pPr>
    </w:p>
    <w:p w:rsidR="00935E02" w:rsidRDefault="00935E02" w:rsidP="00935E02">
      <w:pPr>
        <w:spacing w:line="240" w:lineRule="auto"/>
        <w:ind w:right="23"/>
        <w:rPr>
          <w:rFonts w:ascii="Arial" w:hAnsi="Arial" w:cs="Arial"/>
          <w:color w:val="000000"/>
          <w:sz w:val="28"/>
          <w:szCs w:val="28"/>
        </w:rPr>
      </w:pPr>
    </w:p>
    <w:p w:rsidR="00935E02" w:rsidRDefault="00935E02" w:rsidP="00935E02">
      <w:pPr>
        <w:spacing w:line="240" w:lineRule="auto"/>
        <w:ind w:right="23"/>
        <w:rPr>
          <w:rFonts w:ascii="Arial" w:hAnsi="Arial" w:cs="Arial"/>
          <w:color w:val="000000"/>
          <w:sz w:val="28"/>
          <w:szCs w:val="28"/>
        </w:rPr>
      </w:pPr>
    </w:p>
    <w:p w:rsidR="00935E02" w:rsidRDefault="00935E02" w:rsidP="00935E02">
      <w:pPr>
        <w:spacing w:line="240" w:lineRule="auto"/>
        <w:ind w:right="23"/>
        <w:rPr>
          <w:rFonts w:ascii="Arial" w:hAnsi="Arial" w:cs="Arial"/>
          <w:color w:val="000000"/>
          <w:sz w:val="28"/>
          <w:szCs w:val="28"/>
        </w:rPr>
      </w:pP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ROMÂNIA</w:t>
      </w: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JUDETUL VASLUI</w:t>
      </w: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PRIMARIA COMUNEI GAGESTI</w:t>
      </w: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 xml:space="preserve">COMPARTIMENTUL ASISTENTA SOCIALA </w:t>
      </w: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 xml:space="preserve">                                                          </w:t>
      </w:r>
    </w:p>
    <w:p w:rsidR="00935E02" w:rsidRDefault="00935E02" w:rsidP="00935E02">
      <w:pPr>
        <w:spacing w:after="0" w:line="240" w:lineRule="auto"/>
        <w:ind w:right="23"/>
        <w:rPr>
          <w:rFonts w:ascii="Arial" w:hAnsi="Arial" w:cs="Arial"/>
          <w:color w:val="000000"/>
          <w:sz w:val="28"/>
          <w:szCs w:val="28"/>
        </w:rPr>
      </w:pPr>
      <w:r>
        <w:rPr>
          <w:rFonts w:ascii="Arial" w:hAnsi="Arial" w:cs="Arial"/>
          <w:color w:val="000000"/>
          <w:sz w:val="28"/>
          <w:szCs w:val="28"/>
        </w:rPr>
        <w:t xml:space="preserve">                                                  Anexa la </w:t>
      </w:r>
      <w:r>
        <w:rPr>
          <w:rFonts w:ascii="Arial" w:hAnsi="Arial" w:cs="Arial"/>
          <w:color w:val="000000"/>
          <w:sz w:val="28"/>
          <w:szCs w:val="28"/>
        </w:rPr>
        <w:t xml:space="preserve">Proiect de hotarare  </w:t>
      </w:r>
      <w:r>
        <w:rPr>
          <w:rFonts w:ascii="Arial" w:hAnsi="Arial" w:cs="Arial"/>
          <w:color w:val="000000"/>
          <w:sz w:val="28"/>
          <w:szCs w:val="28"/>
        </w:rPr>
        <w:t>nr.  5</w:t>
      </w:r>
      <w:r>
        <w:rPr>
          <w:rFonts w:ascii="Arial" w:hAnsi="Arial" w:cs="Arial"/>
          <w:color w:val="000000"/>
          <w:sz w:val="28"/>
          <w:szCs w:val="28"/>
        </w:rPr>
        <w:t>3</w:t>
      </w:r>
      <w:r>
        <w:rPr>
          <w:rFonts w:ascii="Arial" w:hAnsi="Arial" w:cs="Arial"/>
          <w:color w:val="000000"/>
          <w:sz w:val="28"/>
          <w:szCs w:val="28"/>
        </w:rPr>
        <w:t xml:space="preserve">  /2023</w:t>
      </w:r>
    </w:p>
    <w:p w:rsidR="00935E02" w:rsidRDefault="00935E02" w:rsidP="00935E02">
      <w:pPr>
        <w:spacing w:after="0" w:line="240" w:lineRule="auto"/>
        <w:ind w:right="23"/>
      </w:pPr>
    </w:p>
    <w:p w:rsidR="00935E02" w:rsidRDefault="00935E02" w:rsidP="00935E02">
      <w:pPr>
        <w:spacing w:after="0" w:line="240" w:lineRule="auto"/>
        <w:ind w:right="23"/>
        <w:jc w:val="center"/>
        <w:rPr>
          <w:rFonts w:ascii="Arial" w:hAnsi="Arial" w:cs="Arial"/>
          <w:b/>
          <w:color w:val="000000"/>
          <w:sz w:val="28"/>
          <w:szCs w:val="28"/>
        </w:rPr>
      </w:pPr>
      <w:r>
        <w:rPr>
          <w:rFonts w:ascii="Arial" w:hAnsi="Arial" w:cs="Arial"/>
          <w:b/>
          <w:color w:val="000000"/>
          <w:sz w:val="28"/>
          <w:szCs w:val="28"/>
        </w:rPr>
        <w:t>RAPORT</w:t>
      </w:r>
    </w:p>
    <w:p w:rsidR="00935E02" w:rsidRDefault="00935E02" w:rsidP="00935E02">
      <w:pPr>
        <w:spacing w:after="0" w:line="240" w:lineRule="auto"/>
        <w:ind w:right="23"/>
        <w:jc w:val="center"/>
        <w:rPr>
          <w:rFonts w:ascii="Arial" w:hAnsi="Arial" w:cs="Arial"/>
          <w:b/>
          <w:color w:val="000000"/>
          <w:sz w:val="28"/>
          <w:szCs w:val="28"/>
        </w:rPr>
      </w:pPr>
      <w:r>
        <w:rPr>
          <w:rFonts w:ascii="Arial" w:hAnsi="Arial" w:cs="Arial"/>
          <w:b/>
          <w:color w:val="000000"/>
          <w:sz w:val="28"/>
          <w:szCs w:val="28"/>
        </w:rPr>
        <w:t xml:space="preserve">PRIVIND ACTIVITATEA ASISTENŢILOR PERSONALI </w:t>
      </w:r>
    </w:p>
    <w:p w:rsidR="00935E02" w:rsidRDefault="00935E02" w:rsidP="00935E02">
      <w:pPr>
        <w:spacing w:after="0" w:line="240" w:lineRule="auto"/>
        <w:ind w:right="23"/>
        <w:jc w:val="center"/>
        <w:rPr>
          <w:rFonts w:ascii="Arial" w:hAnsi="Arial" w:cs="Arial"/>
          <w:b/>
          <w:color w:val="000000"/>
          <w:sz w:val="28"/>
          <w:szCs w:val="28"/>
        </w:rPr>
      </w:pPr>
      <w:r>
        <w:rPr>
          <w:rFonts w:ascii="Arial" w:hAnsi="Arial" w:cs="Arial"/>
          <w:b/>
          <w:color w:val="000000"/>
          <w:sz w:val="28"/>
          <w:szCs w:val="28"/>
        </w:rPr>
        <w:t>AI PERSOANELOR CU HANDICAP DESFĂŞURATĂ ÎN</w:t>
      </w:r>
    </w:p>
    <w:p w:rsidR="00935E02" w:rsidRDefault="00935E02" w:rsidP="00935E02">
      <w:pPr>
        <w:spacing w:after="0" w:line="240" w:lineRule="auto"/>
        <w:ind w:right="23"/>
        <w:jc w:val="center"/>
        <w:rPr>
          <w:rFonts w:ascii="Arial" w:hAnsi="Arial" w:cs="Arial"/>
          <w:b/>
          <w:color w:val="000000"/>
          <w:sz w:val="28"/>
          <w:szCs w:val="28"/>
        </w:rPr>
      </w:pPr>
      <w:r>
        <w:rPr>
          <w:rFonts w:ascii="Arial" w:hAnsi="Arial" w:cs="Arial"/>
          <w:b/>
          <w:color w:val="000000"/>
          <w:sz w:val="28"/>
          <w:szCs w:val="28"/>
        </w:rPr>
        <w:t xml:space="preserve"> SEMESTRUL I 2023</w:t>
      </w:r>
    </w:p>
    <w:p w:rsidR="00935E02" w:rsidRDefault="00935E02" w:rsidP="00935E02">
      <w:pPr>
        <w:spacing w:line="240" w:lineRule="auto"/>
        <w:ind w:right="23"/>
        <w:jc w:val="center"/>
        <w:rPr>
          <w:rFonts w:ascii="Arial" w:hAnsi="Arial" w:cs="Arial"/>
          <w:b/>
          <w:color w:val="000000"/>
        </w:rPr>
      </w:pPr>
    </w:p>
    <w:p w:rsidR="00935E02" w:rsidRDefault="00935E02" w:rsidP="00935E02">
      <w:pPr>
        <w:spacing w:line="240" w:lineRule="auto"/>
        <w:ind w:right="23"/>
        <w:jc w:val="center"/>
        <w:rPr>
          <w:rFonts w:ascii="Arial" w:hAnsi="Arial" w:cs="Arial"/>
          <w:color w:val="333333"/>
          <w:sz w:val="10"/>
          <w:szCs w:val="10"/>
        </w:rPr>
      </w:pP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În conformitate cu prevederile art. 29 alin. (1) din Hotărârea Guvernului României nr. 268/2007 pentru aprobarea Normelor metodologice de aplicare a prevederilor Legii nr. 448/2006 (r1) privind protecţia şi promovarea drepturilor persoanelor cu handicap, </w:t>
      </w:r>
      <w:r>
        <w:rPr>
          <w:rStyle w:val="Fontdeparagrafimplicit"/>
          <w:rFonts w:ascii="Arial" w:hAnsi="Arial" w:cs="Arial"/>
          <w:i/>
          <w:sz w:val="28"/>
          <w:szCs w:val="28"/>
        </w:rPr>
        <w:t xml:space="preserve">Serviciul public de </w:t>
      </w:r>
      <w:r>
        <w:rPr>
          <w:rStyle w:val="Fontdeparagrafimplicit"/>
          <w:rFonts w:ascii="Arial" w:hAnsi="Arial" w:cs="Arial"/>
          <w:i/>
          <w:iCs/>
          <w:sz w:val="28"/>
          <w:szCs w:val="28"/>
        </w:rPr>
        <w:t xml:space="preserve">asistenţă socială </w:t>
      </w:r>
      <w:r>
        <w:rPr>
          <w:rStyle w:val="Fontdeparagrafimplicit"/>
          <w:rFonts w:ascii="Arial" w:hAnsi="Arial" w:cs="Arial"/>
          <w:sz w:val="28"/>
          <w:szCs w:val="28"/>
        </w:rPr>
        <w:t>, din aparatul de specialitate al primarului comunei</w:t>
      </w:r>
      <w:r>
        <w:rPr>
          <w:rStyle w:val="Fontdeparagrafimplicit"/>
          <w:rFonts w:ascii="Arial" w:hAnsi="Arial" w:cs="Arial"/>
          <w:color w:val="000000"/>
          <w:sz w:val="28"/>
          <w:szCs w:val="28"/>
        </w:rPr>
        <w:t>, prezintă semestrial Consiliului Local un raport care trebuie să conţină date referitoare la activitatea asistenţilor personali ai persoanelor cu handicap grav, precum:</w:t>
      </w: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a)  dinamica angajării asistenţilor personali;</w:t>
      </w: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b) informaţii privind modul în care se asigură înlocuirea asistentului personal pe perioada concediului de odihnă;</w:t>
      </w: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c) informaţii privind numărul de asistenţi personali instruiţi;</w:t>
      </w: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d) numărul de controale efectuate şi problemele sesizate.</w:t>
      </w:r>
    </w:p>
    <w:p w:rsidR="00935E02" w:rsidRDefault="00935E02" w:rsidP="00935E02">
      <w:pPr>
        <w:spacing w:after="0" w:line="240" w:lineRule="auto"/>
        <w:ind w:right="23"/>
        <w:jc w:val="both"/>
        <w:rPr>
          <w:rFonts w:ascii="Arial" w:hAnsi="Arial" w:cs="Arial"/>
          <w:color w:val="000000"/>
          <w:sz w:val="10"/>
          <w:szCs w:val="10"/>
        </w:rPr>
      </w:pP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Precizăm că în conformitate cu prevederile Legii nr. 448/2006 (1) privind protecţia şi promovarea drepturilor persoanelor cu handicap, rolul </w:t>
      </w:r>
      <w:r>
        <w:rPr>
          <w:rStyle w:val="Fontdeparagrafimplicit"/>
          <w:rFonts w:ascii="Arial" w:hAnsi="Arial" w:cs="Arial"/>
          <w:i/>
          <w:sz w:val="28"/>
          <w:szCs w:val="28"/>
        </w:rPr>
        <w:t xml:space="preserve">Serviciului public de </w:t>
      </w:r>
      <w:r>
        <w:rPr>
          <w:rStyle w:val="Fontdeparagrafimplicit"/>
          <w:rFonts w:ascii="Arial" w:hAnsi="Arial" w:cs="Arial"/>
          <w:i/>
          <w:iCs/>
          <w:sz w:val="28"/>
          <w:szCs w:val="28"/>
        </w:rPr>
        <w:t xml:space="preserve">asistenţă socială </w:t>
      </w:r>
      <w:r>
        <w:rPr>
          <w:rStyle w:val="Fontdeparagrafimplicit"/>
          <w:rFonts w:ascii="Arial" w:hAnsi="Arial" w:cs="Arial"/>
          <w:sz w:val="28"/>
          <w:szCs w:val="28"/>
        </w:rPr>
        <w:t>, din aparatul de specialitate al primarului comunei</w:t>
      </w:r>
      <w:r>
        <w:rPr>
          <w:rStyle w:val="Fontdeparagrafimplicit"/>
          <w:rFonts w:ascii="Arial" w:hAnsi="Arial" w:cs="Arial"/>
          <w:color w:val="000000"/>
          <w:sz w:val="28"/>
          <w:szCs w:val="28"/>
        </w:rPr>
        <w:t xml:space="preserve">, este de a monitoriza, în condiţii optime, atribuţiile şi obligaţiile care le revin asistenţilor personali ai persoanelor cu handicap grav, în vederea ameliorării situaţiei acestora, astfel încât să primească îngrijire specială la nivelul la care situaţia lor o cere, pentru satisfacerea întregului lanţ de nevoi fizice, personale, sociale şi spirituale ale acestora. Indiferent de vârsta sau de handicapul cu care se confruntă, acest segment social are dreptul fundamental la autodeterminare şi individualitate, pentru depăşirea condiţiei de handicap şi a integrării sociale. </w:t>
      </w: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Îngrijirea ce li se acordă poate permite persoanelor cu handicap grav să îşi valorifice potenţialul fizic, intelectual, spiritual, emoţional şi social, în pofida handicapului pe care-l au.</w:t>
      </w: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Ţinând cont de aceste aspecte, la sfârşitul semestrului I 2023, inspectorul  cu atribuții și responsabilități în cadrul </w:t>
      </w:r>
      <w:r>
        <w:rPr>
          <w:rStyle w:val="Fontdeparagrafimplicit"/>
          <w:rFonts w:ascii="Arial" w:hAnsi="Arial" w:cs="Arial"/>
          <w:i/>
          <w:color w:val="000000"/>
          <w:sz w:val="28"/>
          <w:szCs w:val="28"/>
        </w:rPr>
        <w:t xml:space="preserve">Serviciului public de asistență socială </w:t>
      </w:r>
      <w:r>
        <w:rPr>
          <w:rStyle w:val="Fontdeparagrafimplicit"/>
          <w:rFonts w:ascii="Arial" w:hAnsi="Arial" w:cs="Arial"/>
          <w:sz w:val="28"/>
          <w:szCs w:val="28"/>
        </w:rPr>
        <w:t>, din aparatul de specialitate al primarului comunei,</w:t>
      </w:r>
      <w:r>
        <w:rPr>
          <w:rStyle w:val="Fontdeparagrafimplicit"/>
          <w:rFonts w:ascii="Arial" w:hAnsi="Arial" w:cs="Arial"/>
          <w:color w:val="000000"/>
          <w:sz w:val="28"/>
          <w:szCs w:val="28"/>
        </w:rPr>
        <w:t xml:space="preserve"> raportează următoarele:</w:t>
      </w:r>
    </w:p>
    <w:p w:rsidR="00935E02" w:rsidRDefault="00935E02" w:rsidP="00935E02">
      <w:pPr>
        <w:spacing w:after="0" w:line="240" w:lineRule="auto"/>
        <w:ind w:right="23"/>
        <w:jc w:val="both"/>
        <w:rPr>
          <w:rFonts w:ascii="Arial" w:hAnsi="Arial" w:cs="Arial"/>
          <w:color w:val="000000"/>
          <w:sz w:val="10"/>
          <w:szCs w:val="10"/>
        </w:rPr>
      </w:pPr>
    </w:p>
    <w:p w:rsidR="00935E02" w:rsidRDefault="00935E02" w:rsidP="00935E02">
      <w:pPr>
        <w:spacing w:after="0" w:line="240" w:lineRule="auto"/>
        <w:ind w:right="23" w:firstLine="708"/>
        <w:jc w:val="both"/>
        <w:rPr>
          <w:rFonts w:ascii="Arial" w:hAnsi="Arial" w:cs="Arial"/>
          <w:b/>
          <w:sz w:val="28"/>
          <w:szCs w:val="28"/>
        </w:rPr>
      </w:pPr>
      <w:r>
        <w:rPr>
          <w:rFonts w:ascii="Arial" w:hAnsi="Arial" w:cs="Arial"/>
          <w:b/>
          <w:sz w:val="28"/>
          <w:szCs w:val="28"/>
        </w:rPr>
        <w:t>a) dinamica angajării asistenţilor personali:</w:t>
      </w:r>
    </w:p>
    <w:p w:rsidR="00935E02" w:rsidRDefault="00935E02" w:rsidP="00935E02">
      <w:pPr>
        <w:spacing w:after="0" w:line="240" w:lineRule="auto"/>
        <w:ind w:right="23"/>
        <w:jc w:val="both"/>
        <w:rPr>
          <w:rFonts w:ascii="Arial" w:hAnsi="Arial" w:cs="Arial"/>
          <w:sz w:val="28"/>
          <w:szCs w:val="28"/>
        </w:rPr>
      </w:pPr>
      <w:r>
        <w:rPr>
          <w:rFonts w:ascii="Arial" w:hAnsi="Arial" w:cs="Arial"/>
          <w:sz w:val="28"/>
          <w:szCs w:val="28"/>
        </w:rPr>
        <w:t xml:space="preserve"> In  semestrul I 2023 au fost angajaţi un număr de 2 asistenţi personali.</w:t>
      </w:r>
    </w:p>
    <w:p w:rsidR="00935E02" w:rsidRDefault="00935E02" w:rsidP="00935E02">
      <w:pPr>
        <w:spacing w:after="0" w:line="240" w:lineRule="auto"/>
        <w:ind w:right="23"/>
        <w:jc w:val="both"/>
        <w:rPr>
          <w:rFonts w:ascii="Arial" w:hAnsi="Arial" w:cs="Arial"/>
          <w:sz w:val="28"/>
          <w:szCs w:val="28"/>
        </w:rPr>
      </w:pPr>
    </w:p>
    <w:p w:rsidR="00935E02" w:rsidRDefault="00935E02" w:rsidP="00935E02">
      <w:pPr>
        <w:spacing w:after="0" w:line="240" w:lineRule="auto"/>
        <w:ind w:right="23"/>
        <w:jc w:val="both"/>
      </w:pPr>
      <w:r>
        <w:rPr>
          <w:rStyle w:val="Fontdeparagrafimplicit"/>
          <w:rFonts w:ascii="Arial" w:hAnsi="Arial" w:cs="Arial"/>
          <w:sz w:val="28"/>
          <w:szCs w:val="28"/>
        </w:rPr>
        <w:lastRenderedPageBreak/>
        <w:t>S-au înregistrat 4 incetari ale contractului individual de muncă si nici o  suspendare</w:t>
      </w:r>
      <w:r>
        <w:rPr>
          <w:rStyle w:val="Fontdeparagrafimplicit"/>
          <w:rFonts w:ascii="Arial" w:hAnsi="Arial" w:cs="Arial"/>
          <w:color w:val="000000"/>
          <w:sz w:val="28"/>
          <w:szCs w:val="28"/>
        </w:rPr>
        <w:t>.</w:t>
      </w:r>
    </w:p>
    <w:p w:rsidR="00935E02" w:rsidRDefault="00935E02" w:rsidP="00935E02">
      <w:pPr>
        <w:spacing w:after="0" w:line="240" w:lineRule="auto"/>
        <w:ind w:right="23"/>
        <w:jc w:val="both"/>
        <w:rPr>
          <w:rFonts w:ascii="Arial" w:hAnsi="Arial" w:cs="Arial"/>
          <w:sz w:val="28"/>
          <w:szCs w:val="28"/>
        </w:rPr>
      </w:pPr>
      <w:r>
        <w:rPr>
          <w:rFonts w:ascii="Arial" w:hAnsi="Arial" w:cs="Arial"/>
          <w:sz w:val="28"/>
          <w:szCs w:val="28"/>
        </w:rPr>
        <w:t xml:space="preserve">  Nu s-au semnalat situaţii de desfacere a contractului de muncă al asistenţilor personali  care să afecteze negativ starea bolnavului.</w:t>
      </w:r>
    </w:p>
    <w:p w:rsidR="00935E02" w:rsidRDefault="00935E02" w:rsidP="00935E02">
      <w:pPr>
        <w:spacing w:after="0" w:line="240" w:lineRule="auto"/>
        <w:ind w:right="23" w:firstLine="708"/>
        <w:jc w:val="both"/>
        <w:rPr>
          <w:rFonts w:ascii="Arial" w:hAnsi="Arial" w:cs="Arial"/>
          <w:sz w:val="10"/>
          <w:szCs w:val="10"/>
        </w:rPr>
      </w:pP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La data </w:t>
      </w:r>
      <w:r>
        <w:rPr>
          <w:rStyle w:val="Fontdeparagrafimplicit"/>
          <w:rFonts w:ascii="Arial" w:hAnsi="Arial" w:cs="Arial"/>
          <w:sz w:val="28"/>
          <w:szCs w:val="28"/>
        </w:rPr>
        <w:t>30.06.2023</w:t>
      </w:r>
      <w:r>
        <w:rPr>
          <w:rStyle w:val="Fontdeparagrafimplicit"/>
          <w:rFonts w:ascii="Arial" w:hAnsi="Arial" w:cs="Arial"/>
          <w:color w:val="000000"/>
          <w:sz w:val="28"/>
          <w:szCs w:val="28"/>
        </w:rPr>
        <w:t xml:space="preserve">, în evidenţele </w:t>
      </w:r>
      <w:r>
        <w:rPr>
          <w:rStyle w:val="Fontdeparagrafimplicit"/>
          <w:rFonts w:ascii="Arial" w:hAnsi="Arial" w:cs="Arial"/>
          <w:i/>
          <w:sz w:val="28"/>
          <w:szCs w:val="28"/>
        </w:rPr>
        <w:t xml:space="preserve">Serviciului public de </w:t>
      </w:r>
      <w:r>
        <w:rPr>
          <w:rStyle w:val="Fontdeparagrafimplicit"/>
          <w:rFonts w:ascii="Arial" w:hAnsi="Arial" w:cs="Arial"/>
          <w:i/>
          <w:iCs/>
          <w:sz w:val="28"/>
          <w:szCs w:val="28"/>
        </w:rPr>
        <w:t xml:space="preserve">asistenţă socială </w:t>
      </w:r>
      <w:r>
        <w:rPr>
          <w:rStyle w:val="Fontdeparagrafimplicit"/>
          <w:rFonts w:ascii="Arial" w:hAnsi="Arial" w:cs="Arial"/>
          <w:sz w:val="28"/>
          <w:szCs w:val="28"/>
        </w:rPr>
        <w:t xml:space="preserve"> din aparatul de specialitate al primarului comunei</w:t>
      </w:r>
      <w:r>
        <w:rPr>
          <w:rStyle w:val="Fontdeparagrafimplicit"/>
          <w:rFonts w:ascii="Arial" w:hAnsi="Arial" w:cs="Arial"/>
          <w:color w:val="000000"/>
          <w:sz w:val="28"/>
          <w:szCs w:val="28"/>
        </w:rPr>
        <w:t xml:space="preserve"> se află un număr  de  71 persoane cu handicap grav, care beneficiază de asistent personal angajat pe bază de contract individual de munca, dintre care trei sunt copii. Handicapul acestora este genetic. Afecţiunile întâlnite la copiii, a căror etiologie este de natură genetică, sunt: diabet zaharat, paralizie cerebrală si leucemie.</w:t>
      </w:r>
    </w:p>
    <w:p w:rsidR="00935E02" w:rsidRDefault="00935E02" w:rsidP="00935E02">
      <w:pPr>
        <w:spacing w:after="0" w:line="240" w:lineRule="auto"/>
        <w:ind w:right="23"/>
        <w:jc w:val="both"/>
        <w:rPr>
          <w:rFonts w:ascii="Arial" w:hAnsi="Arial" w:cs="Arial"/>
          <w:color w:val="000000"/>
          <w:sz w:val="28"/>
          <w:szCs w:val="28"/>
        </w:rPr>
      </w:pPr>
      <w:r>
        <w:rPr>
          <w:rFonts w:ascii="Arial" w:hAnsi="Arial" w:cs="Arial"/>
          <w:color w:val="000000"/>
          <w:sz w:val="28"/>
          <w:szCs w:val="28"/>
        </w:rPr>
        <w:t xml:space="preserve"> La adulţi, afecţiunile dobândite pe parcursul vieţii  sau aparute  ca o consecinta a unor traume fizice sau psihice sunt leucemie acută, limfom Hodking, sechele după traumatism cranio-cerebral, diferite forme de neoplasm, schizofrenie, psihoză maniaco-depresivă, hemiplegie, paraplegie, sindrom Alzheimer, boala Parkinson, scleroză în plăci, etc.</w:t>
      </w:r>
    </w:p>
    <w:p w:rsidR="00935E02" w:rsidRDefault="00935E02" w:rsidP="00935E02">
      <w:pPr>
        <w:spacing w:after="0" w:line="240" w:lineRule="auto"/>
        <w:ind w:right="23" w:firstLine="708"/>
        <w:jc w:val="both"/>
        <w:rPr>
          <w:rFonts w:ascii="Arial" w:hAnsi="Arial" w:cs="Arial"/>
          <w:color w:val="000000"/>
          <w:sz w:val="10"/>
          <w:szCs w:val="10"/>
        </w:rPr>
      </w:pPr>
    </w:p>
    <w:p w:rsidR="00935E02" w:rsidRDefault="00935E02" w:rsidP="00935E02">
      <w:pPr>
        <w:spacing w:after="0" w:line="240" w:lineRule="auto"/>
        <w:ind w:right="23" w:firstLine="708"/>
        <w:jc w:val="both"/>
        <w:rPr>
          <w:rFonts w:ascii="Arial" w:hAnsi="Arial" w:cs="Arial"/>
          <w:b/>
          <w:color w:val="000000"/>
          <w:sz w:val="28"/>
          <w:szCs w:val="28"/>
        </w:rPr>
      </w:pPr>
      <w:r>
        <w:rPr>
          <w:rFonts w:ascii="Arial" w:hAnsi="Arial" w:cs="Arial"/>
          <w:b/>
          <w:color w:val="000000"/>
          <w:sz w:val="28"/>
          <w:szCs w:val="28"/>
        </w:rPr>
        <w:t>b) modul în care se asigură înlocuirea asistentului personal pe perioada concediului de odihnă, în strânsă legătură cu lipsa sau posibilitatea de dezvoltare a centrelor de tip respiro;</w:t>
      </w: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Referitor la acest aspect, precizăm că pe raza comunei Gagesti  nu sunt înfiinţate şi nu funcţionează centre de tip respiro. Întrucât nu sunt condiţii de înlocuire a asistentului personal pe perioada concediului de odihnă şi nu există nici posibilitatea găzduirii bolnavului într-un centru de tip respiro, </w:t>
      </w:r>
      <w:r>
        <w:rPr>
          <w:rStyle w:val="Fontdeparagrafimplicit"/>
          <w:rFonts w:ascii="Arial" w:hAnsi="Arial" w:cs="Arial"/>
          <w:sz w:val="28"/>
          <w:szCs w:val="28"/>
        </w:rPr>
        <w:t>asistenţii personali nu au beneficiat de concediu de odihnă</w:t>
      </w:r>
      <w:r>
        <w:rPr>
          <w:rStyle w:val="Fontdeparagrafimplicit"/>
          <w:rFonts w:ascii="Arial" w:hAnsi="Arial" w:cs="Arial"/>
          <w:color w:val="000000"/>
          <w:sz w:val="28"/>
          <w:szCs w:val="28"/>
        </w:rPr>
        <w:t>, aceştia înţelegând lipsa resurselor bugetare cu care ne confruntăm şi în mod deosebit dorinţa primarului comunei de a-i putea ţine angajaţi.</w:t>
      </w:r>
    </w:p>
    <w:p w:rsidR="00935E02" w:rsidRDefault="00935E02" w:rsidP="00935E02">
      <w:pPr>
        <w:spacing w:after="0" w:line="240" w:lineRule="auto"/>
        <w:ind w:right="23" w:firstLine="708"/>
        <w:jc w:val="both"/>
        <w:rPr>
          <w:rFonts w:ascii="Arial" w:hAnsi="Arial" w:cs="Arial"/>
          <w:color w:val="000000"/>
          <w:sz w:val="10"/>
          <w:szCs w:val="10"/>
        </w:rPr>
      </w:pPr>
    </w:p>
    <w:p w:rsidR="00935E02" w:rsidRDefault="00935E02" w:rsidP="00935E02">
      <w:pPr>
        <w:spacing w:after="0" w:line="240" w:lineRule="auto"/>
        <w:ind w:right="23" w:firstLine="708"/>
        <w:jc w:val="both"/>
        <w:rPr>
          <w:rFonts w:ascii="Arial" w:hAnsi="Arial" w:cs="Arial"/>
          <w:b/>
          <w:color w:val="000000"/>
          <w:sz w:val="28"/>
          <w:szCs w:val="28"/>
        </w:rPr>
      </w:pPr>
      <w:r>
        <w:rPr>
          <w:rFonts w:ascii="Arial" w:hAnsi="Arial" w:cs="Arial"/>
          <w:b/>
          <w:color w:val="000000"/>
          <w:sz w:val="28"/>
          <w:szCs w:val="28"/>
        </w:rPr>
        <w:t>c) informaţii privind numărul asistenţilor personali instruiţi;</w:t>
      </w:r>
    </w:p>
    <w:p w:rsidR="00935E02" w:rsidRDefault="00935E02" w:rsidP="00935E02">
      <w:pPr>
        <w:spacing w:after="0" w:line="240" w:lineRule="auto"/>
        <w:ind w:firstLine="708"/>
        <w:jc w:val="both"/>
      </w:pPr>
      <w:r>
        <w:rPr>
          <w:rStyle w:val="Fontdeparagrafimplicit"/>
          <w:rFonts w:ascii="Arial" w:hAnsi="Arial" w:cs="Arial"/>
          <w:sz w:val="28"/>
        </w:rPr>
        <w:t xml:space="preserve">Instruirea asistenţilor personali ai persoanelor cu handicap grav, organizată de angajator, se face o dată la 2 ani, conform art. 38 lit. a) din Legea nr. 448/2006 privind protecţia şi promovarea drepturilor persoanelor cu handicap cu modificările şi completările ulterioare. In luna august 2022 au fost instruiti un numar de 71 de asistenti personali. </w:t>
      </w:r>
    </w:p>
    <w:p w:rsidR="00935E02" w:rsidRDefault="00935E02" w:rsidP="00935E02">
      <w:pPr>
        <w:spacing w:after="0" w:line="240" w:lineRule="auto"/>
        <w:ind w:right="23" w:firstLine="708"/>
        <w:jc w:val="both"/>
      </w:pPr>
      <w:r>
        <w:rPr>
          <w:rStyle w:val="Fontdeparagrafimplicit"/>
          <w:rFonts w:ascii="Arial" w:hAnsi="Arial" w:cs="Arial"/>
          <w:b/>
          <w:color w:val="000000"/>
          <w:sz w:val="28"/>
          <w:szCs w:val="28"/>
        </w:rPr>
        <w:t xml:space="preserve"> d) numărul de controale efectuate şi problemele sesizate</w:t>
      </w:r>
      <w:r>
        <w:rPr>
          <w:rStyle w:val="Fontdeparagrafimplicit"/>
          <w:rFonts w:ascii="Arial" w:hAnsi="Arial" w:cs="Arial"/>
          <w:b/>
          <w:color w:val="000000"/>
          <w:sz w:val="28"/>
          <w:szCs w:val="28"/>
          <w:lang w:val="pt-BR"/>
        </w:rPr>
        <w:t>;</w:t>
      </w:r>
    </w:p>
    <w:p w:rsidR="00935E02" w:rsidRDefault="00935E02" w:rsidP="00935E02">
      <w:pPr>
        <w:spacing w:after="0" w:line="240" w:lineRule="auto"/>
        <w:ind w:right="23"/>
        <w:jc w:val="both"/>
      </w:pPr>
      <w:r>
        <w:rPr>
          <w:rStyle w:val="Fontdeparagrafimplicit"/>
          <w:rFonts w:ascii="Arial" w:hAnsi="Arial" w:cs="Arial"/>
          <w:color w:val="000000"/>
          <w:sz w:val="28"/>
          <w:szCs w:val="28"/>
        </w:rPr>
        <w:t xml:space="preserve">         Verificările efectuate de către inspectorul  cu atributii de asistenta sociala din  cadrul </w:t>
      </w:r>
      <w:r>
        <w:rPr>
          <w:rStyle w:val="Fontdeparagrafimplicit"/>
          <w:rFonts w:ascii="Arial" w:hAnsi="Arial" w:cs="Arial"/>
          <w:i/>
          <w:sz w:val="28"/>
          <w:szCs w:val="28"/>
        </w:rPr>
        <w:t xml:space="preserve">Serviciului public de </w:t>
      </w:r>
      <w:r>
        <w:rPr>
          <w:rStyle w:val="Fontdeparagrafimplicit"/>
          <w:rFonts w:ascii="Arial" w:hAnsi="Arial" w:cs="Arial"/>
          <w:i/>
          <w:iCs/>
          <w:sz w:val="28"/>
          <w:szCs w:val="28"/>
        </w:rPr>
        <w:t xml:space="preserve">asistenţă socială </w:t>
      </w:r>
      <w:r>
        <w:rPr>
          <w:rStyle w:val="Fontdeparagrafimplicit"/>
          <w:rFonts w:ascii="Arial" w:hAnsi="Arial" w:cs="Arial"/>
          <w:sz w:val="28"/>
          <w:szCs w:val="28"/>
        </w:rPr>
        <w:t xml:space="preserve"> din aparatul de specialitate al primarului comunei</w:t>
      </w:r>
      <w:r>
        <w:rPr>
          <w:rStyle w:val="Fontdeparagrafimplicit"/>
          <w:rFonts w:ascii="Arial" w:hAnsi="Arial" w:cs="Arial"/>
          <w:color w:val="000000"/>
          <w:sz w:val="28"/>
          <w:szCs w:val="28"/>
        </w:rPr>
        <w:t xml:space="preserve">, în semestrul </w:t>
      </w:r>
      <w:r>
        <w:rPr>
          <w:rStyle w:val="Fontdeparagrafimplicit"/>
          <w:rFonts w:ascii="Arial" w:hAnsi="Arial" w:cs="Arial"/>
          <w:sz w:val="28"/>
          <w:szCs w:val="28"/>
        </w:rPr>
        <w:t xml:space="preserve">I al anului 2023 </w:t>
      </w:r>
      <w:r>
        <w:rPr>
          <w:rStyle w:val="Fontdeparagrafimplicit"/>
          <w:rFonts w:ascii="Arial" w:hAnsi="Arial" w:cs="Arial"/>
          <w:color w:val="000000"/>
          <w:sz w:val="28"/>
          <w:szCs w:val="28"/>
        </w:rPr>
        <w:t xml:space="preserve">au vizat următoarele aspecte: modul în care sunt îndeplinite obligaţiile contractuale ale asistentului personal, evaluarea socială şi psihologică atât a asistentului personal, cât şi a persoanei cu handicap grav, în vederea angajării asistentului personal în baza contractului individual de muncă, conform Legii nr. 448/2006 privind protecţia şi promovarea drepturilor persoanelor cu handicap sau pentru primirea unei indemnizaţii lunare. Urmare a anchetelor sociale efectuate la domiciliul persoanelor cu handicap grav si a rapoartelor de vizita nu au fost sesizate probleme deosebite. În cursul semestrului I 2023, </w:t>
      </w:r>
    </w:p>
    <w:p w:rsidR="00935E02" w:rsidRDefault="00935E02" w:rsidP="00935E02">
      <w:pPr>
        <w:spacing w:after="0" w:line="240" w:lineRule="auto"/>
        <w:ind w:right="23"/>
        <w:jc w:val="both"/>
      </w:pPr>
      <w:r>
        <w:rPr>
          <w:rStyle w:val="Fontdeparagrafimplicit"/>
          <w:rFonts w:ascii="Arial" w:hAnsi="Arial" w:cs="Arial"/>
          <w:color w:val="000000"/>
          <w:sz w:val="28"/>
          <w:szCs w:val="28"/>
        </w:rPr>
        <w:t>au fost controlate la domiciliu un număr de 71 de persoane cu handicap grav si nu au fost sesizate aspecte negative legate de activitatea asistentului personal.</w:t>
      </w:r>
    </w:p>
    <w:p w:rsidR="00935E02" w:rsidRDefault="00935E02" w:rsidP="00935E02">
      <w:pPr>
        <w:spacing w:after="0" w:line="240" w:lineRule="auto"/>
        <w:ind w:right="23"/>
        <w:jc w:val="both"/>
        <w:rPr>
          <w:rFonts w:ascii="Arial" w:hAnsi="Arial" w:cs="Arial"/>
          <w:color w:val="000000"/>
          <w:sz w:val="28"/>
          <w:szCs w:val="28"/>
        </w:rPr>
      </w:pPr>
    </w:p>
    <w:p w:rsidR="00935E02" w:rsidRDefault="00935E02" w:rsidP="00935E02">
      <w:pPr>
        <w:spacing w:after="0" w:line="240" w:lineRule="auto"/>
        <w:ind w:right="-828"/>
        <w:jc w:val="both"/>
        <w:rPr>
          <w:rFonts w:ascii="Arial" w:hAnsi="Arial" w:cs="Arial"/>
          <w:i/>
          <w:color w:val="000000"/>
          <w:sz w:val="28"/>
          <w:szCs w:val="28"/>
        </w:rPr>
      </w:pPr>
      <w:r>
        <w:rPr>
          <w:rFonts w:ascii="Arial" w:hAnsi="Arial" w:cs="Arial"/>
          <w:i/>
          <w:color w:val="000000"/>
          <w:sz w:val="28"/>
          <w:szCs w:val="28"/>
        </w:rPr>
        <w:lastRenderedPageBreak/>
        <w:t xml:space="preserve">             Alte servicii de care beneficiază persoanele cu handicap grav:</w:t>
      </w:r>
    </w:p>
    <w:p w:rsidR="00935E02" w:rsidRDefault="00935E02" w:rsidP="00935E02">
      <w:pPr>
        <w:spacing w:after="0" w:line="240" w:lineRule="auto"/>
        <w:ind w:right="23" w:firstLine="708"/>
        <w:jc w:val="both"/>
      </w:pPr>
      <w:r>
        <w:rPr>
          <w:rStyle w:val="Fontdeparagrafimplicit"/>
          <w:rFonts w:ascii="Arial" w:hAnsi="Arial" w:cs="Arial"/>
          <w:sz w:val="28"/>
          <w:szCs w:val="28"/>
        </w:rPr>
        <w:t xml:space="preserve">1. Indemnizaţie lunară pentru persoanele cu handicap grav, care optează pentru aceasta formă de protecţie, în locul asistentului personal. Menţionăm că în semestrul I al anului 2023 s-au înregistrat 8 </w:t>
      </w:r>
      <w:r>
        <w:rPr>
          <w:rStyle w:val="Fontdeparagrafimplicit"/>
          <w:rFonts w:ascii="Arial" w:hAnsi="Arial" w:cs="Arial"/>
          <w:color w:val="000000"/>
          <w:sz w:val="28"/>
          <w:szCs w:val="28"/>
        </w:rPr>
        <w:t>cazuri</w:t>
      </w:r>
      <w:r>
        <w:rPr>
          <w:rStyle w:val="Fontdeparagrafimplicit"/>
          <w:rFonts w:ascii="Arial" w:hAnsi="Arial" w:cs="Arial"/>
          <w:sz w:val="28"/>
          <w:szCs w:val="28"/>
        </w:rPr>
        <w:t xml:space="preserve"> de acordare a indemnizaţiei pentru persoanele cu handicap grav sau pentru reprezentanţii legali ai acestora si 4 incetari, numărul total de indemnizatii in plata la 30.06.2023  fiind de 38</w:t>
      </w:r>
      <w:r>
        <w:rPr>
          <w:rStyle w:val="Fontdeparagrafimplicit"/>
          <w:rFonts w:ascii="Arial" w:hAnsi="Arial" w:cs="Arial"/>
          <w:color w:val="000000"/>
          <w:sz w:val="28"/>
          <w:szCs w:val="28"/>
        </w:rPr>
        <w:t xml:space="preserve">. </w:t>
      </w:r>
    </w:p>
    <w:p w:rsidR="00935E02" w:rsidRDefault="00935E02" w:rsidP="00935E02">
      <w:pPr>
        <w:spacing w:after="0" w:line="240" w:lineRule="auto"/>
        <w:ind w:right="23"/>
        <w:jc w:val="both"/>
        <w:rPr>
          <w:rFonts w:ascii="Arial" w:hAnsi="Arial" w:cs="Arial"/>
          <w:color w:val="000000"/>
          <w:sz w:val="10"/>
          <w:szCs w:val="10"/>
        </w:rPr>
      </w:pPr>
    </w:p>
    <w:p w:rsidR="00935E02" w:rsidRDefault="00935E02" w:rsidP="00935E02">
      <w:pPr>
        <w:spacing w:after="0" w:line="240" w:lineRule="auto"/>
        <w:ind w:right="23" w:firstLine="708"/>
        <w:jc w:val="both"/>
        <w:rPr>
          <w:rFonts w:ascii="Arial" w:hAnsi="Arial" w:cs="Arial"/>
          <w:color w:val="000000"/>
          <w:sz w:val="28"/>
          <w:szCs w:val="28"/>
        </w:rPr>
      </w:pPr>
      <w:r>
        <w:rPr>
          <w:rFonts w:ascii="Arial" w:hAnsi="Arial" w:cs="Arial"/>
          <w:color w:val="000000"/>
          <w:sz w:val="28"/>
          <w:szCs w:val="28"/>
        </w:rPr>
        <w:t xml:space="preserve">2. Gratuitatea transportului interurban, la alegere, cu orice tip de tren, în limita costului unui bilet la tren interregio (IR) cu regim de rezervare la clasa a II-a, cu autobuzele, pentru 12 călătorii dus-întors pe 1 an calendaristic. Beneficiază de prevederile amintite următoarele persoane: însoţitorii persoanelor cu handicap grav, numai în prezenţa persoanelor cu handicap grav. </w:t>
      </w: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Biletele pentru persoanele cu handicap grav au fost ridicate de la DIRECŢIA GENERALĂ DE ASISTENŢĂ SOCIALĂ ŞI PROTECŢIA COPILULUI VASLUI, de către  beneficiari</w:t>
      </w:r>
      <w:r>
        <w:rPr>
          <w:rStyle w:val="Fontdeparagrafimplicit"/>
          <w:rFonts w:ascii="Arial" w:hAnsi="Arial" w:cs="Arial"/>
          <w:sz w:val="28"/>
          <w:szCs w:val="28"/>
        </w:rPr>
        <w:t>.</w:t>
      </w:r>
    </w:p>
    <w:p w:rsidR="00935E02" w:rsidRDefault="00935E02" w:rsidP="00935E02">
      <w:pPr>
        <w:spacing w:after="0" w:line="240" w:lineRule="auto"/>
        <w:ind w:right="23"/>
        <w:jc w:val="both"/>
        <w:rPr>
          <w:rFonts w:ascii="Arial" w:hAnsi="Arial" w:cs="Arial"/>
          <w:color w:val="000000"/>
          <w:sz w:val="10"/>
          <w:szCs w:val="10"/>
        </w:rPr>
      </w:pPr>
    </w:p>
    <w:p w:rsidR="00935E02" w:rsidRDefault="00935E02" w:rsidP="00935E02">
      <w:pPr>
        <w:spacing w:after="0" w:line="240" w:lineRule="auto"/>
        <w:ind w:right="23" w:firstLine="708"/>
        <w:jc w:val="both"/>
      </w:pPr>
      <w:r>
        <w:rPr>
          <w:rStyle w:val="Fontdeparagrafimplicit"/>
          <w:rFonts w:ascii="Arial" w:hAnsi="Arial" w:cs="Arial"/>
          <w:color w:val="000000"/>
          <w:sz w:val="28"/>
          <w:szCs w:val="28"/>
        </w:rPr>
        <w:t xml:space="preserve">Serviciile acordate persoanelor cu handicap grav prin intermediul </w:t>
      </w:r>
      <w:r>
        <w:rPr>
          <w:rStyle w:val="Fontdeparagrafimplicit"/>
          <w:rFonts w:ascii="Arial" w:hAnsi="Arial" w:cs="Arial"/>
          <w:i/>
          <w:sz w:val="28"/>
          <w:szCs w:val="28"/>
        </w:rPr>
        <w:t xml:space="preserve">Serviciului public de </w:t>
      </w:r>
      <w:r>
        <w:rPr>
          <w:rStyle w:val="Fontdeparagrafimplicit"/>
          <w:rFonts w:ascii="Arial" w:hAnsi="Arial" w:cs="Arial"/>
          <w:i/>
          <w:iCs/>
          <w:sz w:val="28"/>
          <w:szCs w:val="28"/>
        </w:rPr>
        <w:t xml:space="preserve">asistenţă socială </w:t>
      </w:r>
      <w:r>
        <w:rPr>
          <w:rStyle w:val="Fontdeparagrafimplicit"/>
          <w:rFonts w:ascii="Arial" w:hAnsi="Arial" w:cs="Arial"/>
          <w:sz w:val="28"/>
          <w:szCs w:val="28"/>
        </w:rPr>
        <w:t xml:space="preserve"> din aparatul de specialitate al primarului comunei </w:t>
      </w:r>
      <w:r>
        <w:rPr>
          <w:rStyle w:val="Fontdeparagrafimplicit"/>
          <w:rFonts w:ascii="Arial" w:hAnsi="Arial" w:cs="Arial"/>
          <w:color w:val="000000"/>
          <w:sz w:val="28"/>
          <w:szCs w:val="28"/>
        </w:rPr>
        <w:t xml:space="preserve">Gagesti, în speţă angajarea asistentului personal, sunt monitorizate de inspectorul asistent cu atribuții și responsabilități in domeniul asistentei sociale, iar prin acţiunea preventivă a acestora, s-a evitat apariţia conflictelor şi foarte important, rămânerea în familie a persoanei cu handicap. </w:t>
      </w:r>
    </w:p>
    <w:p w:rsidR="00935E02" w:rsidRDefault="00935E02" w:rsidP="00935E02">
      <w:pPr>
        <w:spacing w:after="0" w:line="240" w:lineRule="auto"/>
        <w:ind w:right="23" w:firstLine="708"/>
        <w:jc w:val="both"/>
        <w:rPr>
          <w:rFonts w:ascii="Arial" w:hAnsi="Arial" w:cs="Arial"/>
          <w:color w:val="000000"/>
          <w:sz w:val="28"/>
          <w:szCs w:val="28"/>
        </w:rPr>
      </w:pPr>
    </w:p>
    <w:p w:rsidR="00935E02" w:rsidRDefault="00935E02" w:rsidP="00935E02">
      <w:pPr>
        <w:spacing w:after="0" w:line="240" w:lineRule="auto"/>
        <w:ind w:right="23"/>
        <w:jc w:val="both"/>
        <w:rPr>
          <w:rFonts w:ascii="Arial" w:hAnsi="Arial" w:cs="Arial"/>
          <w:color w:val="000000"/>
          <w:sz w:val="28"/>
          <w:szCs w:val="28"/>
        </w:rPr>
      </w:pPr>
    </w:p>
    <w:p w:rsidR="00935E02" w:rsidRDefault="00935E02" w:rsidP="00935E02">
      <w:pPr>
        <w:spacing w:after="0" w:line="240" w:lineRule="auto"/>
        <w:ind w:right="23"/>
        <w:jc w:val="both"/>
        <w:rPr>
          <w:rFonts w:ascii="Arial" w:hAnsi="Arial" w:cs="Arial"/>
          <w:color w:val="000000"/>
          <w:sz w:val="28"/>
          <w:szCs w:val="28"/>
        </w:rPr>
      </w:pPr>
    </w:p>
    <w:p w:rsidR="00935E02" w:rsidRDefault="00935E02" w:rsidP="00935E02">
      <w:pPr>
        <w:spacing w:after="0" w:line="240" w:lineRule="auto"/>
        <w:ind w:right="23"/>
        <w:jc w:val="both"/>
      </w:pPr>
    </w:p>
    <w:p w:rsidR="00935E02" w:rsidRDefault="00935E02" w:rsidP="00935E02">
      <w:pPr>
        <w:spacing w:after="0" w:line="240" w:lineRule="auto"/>
        <w:ind w:right="23" w:firstLine="708"/>
        <w:jc w:val="both"/>
        <w:rPr>
          <w:rFonts w:ascii="Arial" w:hAnsi="Arial" w:cs="Arial"/>
          <w:color w:val="000000"/>
          <w:sz w:val="28"/>
          <w:szCs w:val="28"/>
        </w:rPr>
      </w:pPr>
    </w:p>
    <w:p w:rsidR="00935E02" w:rsidRDefault="00935E02" w:rsidP="00935E02">
      <w:pPr>
        <w:spacing w:after="0" w:line="240" w:lineRule="auto"/>
        <w:ind w:right="23" w:firstLine="708"/>
        <w:jc w:val="both"/>
        <w:rPr>
          <w:color w:val="000000"/>
          <w:sz w:val="28"/>
          <w:szCs w:val="28"/>
        </w:rPr>
      </w:pPr>
    </w:p>
    <w:p w:rsidR="00935E02" w:rsidRDefault="00935E02" w:rsidP="00935E02">
      <w:pPr>
        <w:spacing w:after="0" w:line="240" w:lineRule="auto"/>
        <w:jc w:val="center"/>
        <w:rPr>
          <w:b/>
        </w:rPr>
      </w:pPr>
      <w:r>
        <w:rPr>
          <w:b/>
        </w:rPr>
        <w:t>INTOCMIT:</w:t>
      </w:r>
    </w:p>
    <w:p w:rsidR="00935E02" w:rsidRDefault="00935E02" w:rsidP="00935E02">
      <w:pPr>
        <w:spacing w:after="0" w:line="240" w:lineRule="auto"/>
        <w:jc w:val="center"/>
        <w:rPr>
          <w:b/>
          <w:bCs/>
          <w:iCs/>
        </w:rPr>
      </w:pPr>
      <w:r>
        <w:rPr>
          <w:b/>
          <w:bCs/>
          <w:iCs/>
        </w:rPr>
        <w:t>Inspector asistent</w:t>
      </w:r>
    </w:p>
    <w:p w:rsidR="00935E02" w:rsidRDefault="00935E02" w:rsidP="00935E02">
      <w:pPr>
        <w:spacing w:after="0" w:line="240" w:lineRule="auto"/>
        <w:jc w:val="center"/>
        <w:rPr>
          <w:b/>
          <w:bCs/>
          <w:iCs/>
        </w:rPr>
      </w:pPr>
      <w:r>
        <w:rPr>
          <w:b/>
          <w:bCs/>
          <w:iCs/>
        </w:rPr>
        <w:t>Manea Ramona Oana</w:t>
      </w:r>
    </w:p>
    <w:p w:rsidR="00935E02" w:rsidRDefault="00935E02" w:rsidP="00935E02">
      <w:pPr>
        <w:spacing w:after="0" w:line="240" w:lineRule="auto"/>
        <w:jc w:val="center"/>
        <w:rPr>
          <w:b/>
          <w:bCs/>
          <w:iCs/>
        </w:rPr>
      </w:pPr>
    </w:p>
    <w:p w:rsidR="00935E02" w:rsidRDefault="00935E02" w:rsidP="00935E02">
      <w:pPr>
        <w:spacing w:after="0" w:line="240" w:lineRule="auto"/>
        <w:jc w:val="center"/>
        <w:rPr>
          <w:b/>
          <w:bCs/>
          <w:iCs/>
        </w:rPr>
      </w:pPr>
    </w:p>
    <w:p w:rsidR="00935E02" w:rsidRDefault="00935E02" w:rsidP="00935E02">
      <w:pPr>
        <w:spacing w:after="0" w:line="240" w:lineRule="auto"/>
        <w:jc w:val="center"/>
        <w:rPr>
          <w:b/>
          <w:bCs/>
          <w:iCs/>
        </w:rPr>
      </w:pPr>
    </w:p>
    <w:p w:rsidR="00935E02" w:rsidRDefault="00935E02" w:rsidP="00935E02">
      <w:pPr>
        <w:spacing w:after="0" w:line="240" w:lineRule="auto"/>
        <w:jc w:val="center"/>
      </w:pPr>
    </w:p>
    <w:p w:rsidR="00935E02" w:rsidRDefault="00935E02" w:rsidP="00935E02">
      <w:pPr>
        <w:pStyle w:val="Corptext2"/>
        <w:jc w:val="center"/>
      </w:pPr>
      <w:r>
        <w:rPr>
          <w:rStyle w:val="Fontdeparagrafimplicit"/>
          <w:rFonts w:ascii="Times New Roman" w:hAnsi="Times New Roman" w:cs="Times New Roman"/>
          <w:b w:val="0"/>
          <w:bCs w:val="0"/>
          <w:spacing w:val="-20"/>
          <w:sz w:val="24"/>
        </w:rPr>
        <w:t xml:space="preserve">Prezentat  Consiliului Local al Comunei Gagesti  în şedinţa  ordinară din  </w:t>
      </w:r>
      <w:r>
        <w:rPr>
          <w:rStyle w:val="Fontdeparagrafimplicit"/>
          <w:rFonts w:ascii="Times New Roman" w:hAnsi="Times New Roman" w:cs="Times New Roman"/>
          <w:b w:val="0"/>
          <w:bCs w:val="0"/>
          <w:spacing w:val="-20"/>
          <w:sz w:val="24"/>
        </w:rPr>
        <w:t>........</w:t>
      </w:r>
      <w:r>
        <w:rPr>
          <w:rStyle w:val="Fontdeparagrafimplicit"/>
          <w:rFonts w:ascii="Times New Roman" w:hAnsi="Times New Roman" w:cs="Times New Roman"/>
          <w:b w:val="0"/>
          <w:bCs w:val="0"/>
          <w:spacing w:val="-20"/>
          <w:sz w:val="24"/>
        </w:rPr>
        <w:t>.07.2023</w:t>
      </w:r>
    </w:p>
    <w:p w:rsidR="00935E02" w:rsidRDefault="00935E02" w:rsidP="00935E02">
      <w:pPr>
        <w:spacing w:after="0" w:line="240" w:lineRule="auto"/>
        <w:rPr>
          <w:lang w:eastAsia="en-US"/>
        </w:rPr>
      </w:pPr>
    </w:p>
    <w:p w:rsidR="00935E02" w:rsidRDefault="00935E02" w:rsidP="00935E02">
      <w:pPr>
        <w:spacing w:after="0" w:line="240" w:lineRule="auto"/>
        <w:rPr>
          <w:rFonts w:ascii="Arial" w:hAnsi="Arial" w:cs="Arial"/>
          <w:lang w:eastAsia="en-US"/>
        </w:rPr>
      </w:pPr>
    </w:p>
    <w:p w:rsidR="00935E02" w:rsidRDefault="00935E02" w:rsidP="00935E02">
      <w:pPr>
        <w:spacing w:line="240" w:lineRule="auto"/>
        <w:rPr>
          <w:rFonts w:ascii="Arial" w:hAnsi="Arial" w:cs="Arial"/>
          <w:lang w:eastAsia="en-US"/>
        </w:rPr>
      </w:pPr>
    </w:p>
    <w:p w:rsidR="00935E02" w:rsidRDefault="00935E02" w:rsidP="00935E02">
      <w:pPr>
        <w:spacing w:line="240" w:lineRule="auto"/>
        <w:rPr>
          <w:lang w:eastAsia="en-US"/>
        </w:rPr>
      </w:pPr>
    </w:p>
    <w:p w:rsidR="00935E02" w:rsidRDefault="00935E02" w:rsidP="00935E02">
      <w:pPr>
        <w:spacing w:line="240" w:lineRule="auto"/>
        <w:rPr>
          <w:lang w:eastAsia="en-US"/>
        </w:rPr>
      </w:pPr>
      <w:bookmarkStart w:id="0" w:name="_GoBack"/>
      <w:bookmarkEnd w:id="0"/>
    </w:p>
    <w:p w:rsidR="00935E02" w:rsidRPr="00935E02" w:rsidRDefault="00935E02" w:rsidP="00935E02">
      <w:pPr>
        <w:spacing w:line="240" w:lineRule="auto"/>
        <w:rPr>
          <w:rFonts w:ascii="Times New Roman" w:hAnsi="Times New Roman" w:cs="Times New Roman"/>
          <w:sz w:val="28"/>
          <w:szCs w:val="28"/>
          <w:lang w:eastAsia="en-US"/>
        </w:rPr>
      </w:pPr>
    </w:p>
    <w:p w:rsidR="00935E02" w:rsidRDefault="00935E02" w:rsidP="00935E02">
      <w:pPr>
        <w:spacing w:line="240" w:lineRule="auto"/>
        <w:rPr>
          <w:lang w:eastAsia="en-US"/>
        </w:rPr>
      </w:pPr>
    </w:p>
    <w:p w:rsidR="00935E02" w:rsidRDefault="00935E02" w:rsidP="00935E02">
      <w:pPr>
        <w:spacing w:line="240" w:lineRule="auto"/>
        <w:rPr>
          <w:lang w:eastAsia="en-US"/>
        </w:rPr>
      </w:pPr>
    </w:p>
    <w:p w:rsidR="00935E02" w:rsidRDefault="00935E02" w:rsidP="00935E02">
      <w:pPr>
        <w:spacing w:line="240" w:lineRule="auto"/>
        <w:rPr>
          <w:lang w:eastAsia="en-US"/>
        </w:rPr>
      </w:pPr>
    </w:p>
    <w:p w:rsidR="00935E02" w:rsidRDefault="00935E02" w:rsidP="00935E02">
      <w:pPr>
        <w:spacing w:line="240" w:lineRule="auto"/>
        <w:rPr>
          <w:lang w:eastAsia="en-US"/>
        </w:rPr>
      </w:pPr>
    </w:p>
    <w:p w:rsidR="00935E02" w:rsidRDefault="00935E02" w:rsidP="00935E02">
      <w:pPr>
        <w:spacing w:after="0" w:line="240" w:lineRule="auto"/>
        <w:rPr>
          <w:rFonts w:ascii="Times New Roman" w:hAnsi="Times New Roman" w:cs="Times New Roman"/>
          <w:sz w:val="28"/>
          <w:szCs w:val="28"/>
          <w:lang w:val="fr-FR"/>
        </w:rPr>
      </w:pPr>
    </w:p>
    <w:sectPr w:rsidR="00935E02" w:rsidSect="00935E02">
      <w:pgSz w:w="11906" w:h="16838"/>
      <w:pgMar w:top="426" w:right="56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121CA2"/>
    <w:rsid w:val="006A4B54"/>
    <w:rsid w:val="00935E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F7AC"/>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02"/>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935E02"/>
    <w:pPr>
      <w:spacing w:after="120" w:line="480" w:lineRule="auto"/>
      <w:ind w:left="283"/>
    </w:pPr>
  </w:style>
  <w:style w:type="character" w:customStyle="1" w:styleId="BodyTextIndent2Char">
    <w:name w:val="Body Text Indent 2 Char"/>
    <w:basedOn w:val="DefaultParagraphFont"/>
    <w:link w:val="BodyTextIndent2"/>
    <w:uiPriority w:val="99"/>
    <w:semiHidden/>
    <w:rsid w:val="00935E02"/>
    <w:rPr>
      <w:rFonts w:eastAsiaTheme="minorEastAsia"/>
      <w:lang w:eastAsia="ro-RO"/>
    </w:rPr>
  </w:style>
  <w:style w:type="character" w:styleId="Hyperlink">
    <w:name w:val="Hyperlink"/>
    <w:basedOn w:val="DefaultParagraphFont"/>
    <w:unhideWhenUsed/>
    <w:rsid w:val="00935E02"/>
    <w:rPr>
      <w:color w:val="0000FF"/>
      <w:u w:val="single"/>
    </w:rPr>
  </w:style>
  <w:style w:type="paragraph" w:styleId="BodyText">
    <w:name w:val="Body Text"/>
    <w:basedOn w:val="Normal"/>
    <w:link w:val="BodyTextChar"/>
    <w:uiPriority w:val="99"/>
    <w:semiHidden/>
    <w:unhideWhenUsed/>
    <w:rsid w:val="00935E02"/>
    <w:pPr>
      <w:spacing w:after="120"/>
    </w:pPr>
  </w:style>
  <w:style w:type="character" w:customStyle="1" w:styleId="BodyTextChar">
    <w:name w:val="Body Text Char"/>
    <w:basedOn w:val="DefaultParagraphFont"/>
    <w:link w:val="BodyText"/>
    <w:uiPriority w:val="99"/>
    <w:semiHidden/>
    <w:rsid w:val="00935E02"/>
    <w:rPr>
      <w:rFonts w:eastAsiaTheme="minorEastAsia"/>
      <w:lang w:eastAsia="ro-RO"/>
    </w:rPr>
  </w:style>
  <w:style w:type="character" w:customStyle="1" w:styleId="Fontdeparagrafimplicit">
    <w:name w:val="Font de paragraf implicit"/>
    <w:rsid w:val="00935E02"/>
  </w:style>
  <w:style w:type="paragraph" w:customStyle="1" w:styleId="Corptext2">
    <w:name w:val="Corp text 2"/>
    <w:basedOn w:val="Normal"/>
    <w:rsid w:val="00935E02"/>
    <w:pPr>
      <w:suppressAutoHyphens/>
      <w:autoSpaceDN w:val="0"/>
      <w:spacing w:after="0" w:line="240" w:lineRule="auto"/>
      <w:jc w:val="both"/>
      <w:textAlignment w:val="baseline"/>
    </w:pPr>
    <w:rPr>
      <w:rFonts w:ascii="Arial" w:eastAsia="Times New Roman" w:hAnsi="Arial" w:cs="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gagesti-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1520</Words>
  <Characters>8819</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2021-11-03T12:08:00Z</dcterms:created>
  <dcterms:modified xsi:type="dcterms:W3CDTF">2023-08-04T11:01:00Z</dcterms:modified>
</cp:coreProperties>
</file>