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68" w:rsidRPr="00FA2E43" w:rsidRDefault="00C975FF" w:rsidP="00026A68">
      <w:pPr>
        <w:pStyle w:val="BodyTextIndent2"/>
        <w:ind w:firstLine="0"/>
        <w:rPr>
          <w:rFonts w:ascii="Times New Roman" w:hAnsi="Times New Roman"/>
          <w:sz w:val="28"/>
          <w:szCs w:val="28"/>
        </w:rPr>
      </w:pPr>
      <w:r>
        <w:rPr>
          <w:rFonts w:ascii="Times New Roman" w:hAnsi="Times New Roman"/>
          <w:sz w:val="28"/>
          <w:szCs w:val="28"/>
        </w:rPr>
        <w:t xml:space="preserve"> </w:t>
      </w:r>
      <w:r w:rsidR="00026A68" w:rsidRPr="00FA2E43">
        <w:rPr>
          <w:rFonts w:ascii="Times New Roman" w:hAnsi="Times New Roman"/>
          <w:sz w:val="28"/>
          <w:szCs w:val="28"/>
        </w:rPr>
        <w:t xml:space="preserve">   ROMÂNIA</w:t>
      </w:r>
      <w:r w:rsidR="00026A68" w:rsidRPr="00FA2E43">
        <w:rPr>
          <w:rFonts w:ascii="Times New Roman" w:hAnsi="Times New Roman"/>
          <w:sz w:val="28"/>
          <w:szCs w:val="28"/>
        </w:rPr>
        <w:tab/>
        <w:t xml:space="preserve">                                                </w:t>
      </w:r>
      <w:r w:rsidR="00FA2E43">
        <w:rPr>
          <w:rFonts w:ascii="Times New Roman" w:hAnsi="Times New Roman"/>
          <w:sz w:val="28"/>
          <w:szCs w:val="28"/>
        </w:rPr>
        <w:t xml:space="preserve">    </w:t>
      </w:r>
      <w:proofErr w:type="spellStart"/>
      <w:proofErr w:type="gramStart"/>
      <w:r w:rsidR="00026A68" w:rsidRPr="00FA2E43">
        <w:rPr>
          <w:rFonts w:ascii="Times New Roman" w:hAnsi="Times New Roman"/>
          <w:szCs w:val="24"/>
        </w:rPr>
        <w:t>Hotărârea</w:t>
      </w:r>
      <w:proofErr w:type="spellEnd"/>
      <w:r w:rsidR="00026A68" w:rsidRPr="00FA2E43">
        <w:rPr>
          <w:rFonts w:ascii="Times New Roman" w:hAnsi="Times New Roman"/>
          <w:szCs w:val="24"/>
        </w:rPr>
        <w:t xml:space="preserve">  se</w:t>
      </w:r>
      <w:proofErr w:type="gramEnd"/>
      <w:r w:rsidR="00026A68" w:rsidRPr="00FA2E43">
        <w:rPr>
          <w:rFonts w:ascii="Times New Roman" w:hAnsi="Times New Roman"/>
          <w:szCs w:val="24"/>
        </w:rPr>
        <w:t xml:space="preserve"> </w:t>
      </w:r>
      <w:proofErr w:type="spellStart"/>
      <w:r w:rsidR="00026A68" w:rsidRPr="00FA2E43">
        <w:rPr>
          <w:rFonts w:ascii="Times New Roman" w:hAnsi="Times New Roman"/>
          <w:szCs w:val="24"/>
        </w:rPr>
        <w:t>adoptă</w:t>
      </w:r>
      <w:proofErr w:type="spellEnd"/>
      <w:r w:rsidR="00026A68" w:rsidRPr="00FA2E43">
        <w:rPr>
          <w:rFonts w:ascii="Times New Roman" w:hAnsi="Times New Roman"/>
          <w:szCs w:val="24"/>
        </w:rPr>
        <w:t xml:space="preserve">   cu  </w:t>
      </w:r>
      <w:proofErr w:type="spellStart"/>
      <w:r w:rsidR="00026A68" w:rsidRPr="00FA2E43">
        <w:rPr>
          <w:rFonts w:ascii="Times New Roman" w:hAnsi="Times New Roman"/>
          <w:szCs w:val="24"/>
        </w:rPr>
        <w:t>majoritate</w:t>
      </w:r>
      <w:proofErr w:type="spellEnd"/>
      <w:r w:rsidR="00026A68" w:rsidRPr="00FA2E43">
        <w:rPr>
          <w:rFonts w:ascii="Times New Roman" w:hAnsi="Times New Roman"/>
          <w:szCs w:val="24"/>
        </w:rPr>
        <w:t xml:space="preserve"> </w:t>
      </w:r>
      <w:proofErr w:type="spellStart"/>
      <w:r w:rsidR="00026A68" w:rsidRPr="00FA2E43">
        <w:rPr>
          <w:rFonts w:ascii="Times New Roman" w:hAnsi="Times New Roman"/>
          <w:szCs w:val="24"/>
        </w:rPr>
        <w:t>absoluta</w:t>
      </w:r>
      <w:proofErr w:type="spellEnd"/>
      <w:r w:rsidR="00026A68" w:rsidRPr="00FA2E43">
        <w:rPr>
          <w:rFonts w:ascii="Times New Roman" w:hAnsi="Times New Roman"/>
          <w:szCs w:val="24"/>
        </w:rPr>
        <w:t xml:space="preserve">  </w:t>
      </w:r>
      <w:r w:rsidR="00026A68" w:rsidRPr="00FA2E43">
        <w:rPr>
          <w:rFonts w:ascii="Times New Roman" w:hAnsi="Times New Roman"/>
          <w:sz w:val="28"/>
          <w:szCs w:val="28"/>
        </w:rPr>
        <w:t xml:space="preserve">                           </w:t>
      </w:r>
      <w:r w:rsidR="00026A68" w:rsidRPr="00FA2E43">
        <w:rPr>
          <w:rFonts w:ascii="Times New Roman" w:hAnsi="Times New Roman"/>
          <w:sz w:val="28"/>
          <w:szCs w:val="28"/>
          <w:lang w:val="fr-FR"/>
        </w:rPr>
        <w:t>JUDEȚUL VASLUI</w:t>
      </w:r>
      <w:r w:rsidR="00026A68" w:rsidRPr="00FA2E43">
        <w:rPr>
          <w:rFonts w:ascii="Times New Roman" w:hAnsi="Times New Roman"/>
          <w:sz w:val="28"/>
          <w:szCs w:val="28"/>
        </w:rPr>
        <w:t xml:space="preserve">               </w:t>
      </w:r>
      <w:r w:rsidR="003611DC">
        <w:rPr>
          <w:rFonts w:ascii="Times New Roman" w:hAnsi="Times New Roman"/>
          <w:sz w:val="28"/>
          <w:szCs w:val="28"/>
        </w:rPr>
        <w:t xml:space="preserve">                               </w:t>
      </w:r>
      <w:r w:rsidR="00026A68" w:rsidRPr="00FA2E43">
        <w:rPr>
          <w:rFonts w:ascii="Times New Roman" w:hAnsi="Times New Roman"/>
          <w:sz w:val="28"/>
          <w:szCs w:val="28"/>
        </w:rPr>
        <w:t xml:space="preserve">  </w:t>
      </w:r>
      <w:r w:rsidR="00026A68" w:rsidRPr="00FA2E43">
        <w:rPr>
          <w:rFonts w:ascii="Times New Roman" w:hAnsi="Times New Roman"/>
          <w:szCs w:val="24"/>
        </w:rPr>
        <w:t xml:space="preserve">a </w:t>
      </w:r>
      <w:proofErr w:type="spellStart"/>
      <w:r w:rsidR="00026A68" w:rsidRPr="00FA2E43">
        <w:rPr>
          <w:rFonts w:ascii="Times New Roman" w:hAnsi="Times New Roman"/>
          <w:szCs w:val="24"/>
        </w:rPr>
        <w:t>consilierilor</w:t>
      </w:r>
      <w:proofErr w:type="spellEnd"/>
      <w:r w:rsidR="00026A68" w:rsidRPr="00FA2E43">
        <w:rPr>
          <w:rFonts w:ascii="Times New Roman" w:hAnsi="Times New Roman"/>
          <w:szCs w:val="24"/>
        </w:rPr>
        <w:t xml:space="preserve"> </w:t>
      </w:r>
      <w:proofErr w:type="spellStart"/>
      <w:r w:rsidR="00026A68" w:rsidRPr="00FA2E43">
        <w:rPr>
          <w:rFonts w:ascii="Times New Roman" w:hAnsi="Times New Roman"/>
          <w:szCs w:val="24"/>
        </w:rPr>
        <w:t>în</w:t>
      </w:r>
      <w:proofErr w:type="spellEnd"/>
      <w:r w:rsidR="00026A68" w:rsidRPr="00FA2E43">
        <w:rPr>
          <w:rFonts w:ascii="Times New Roman" w:hAnsi="Times New Roman"/>
          <w:szCs w:val="24"/>
        </w:rPr>
        <w:t xml:space="preserve"> </w:t>
      </w:r>
      <w:proofErr w:type="spellStart"/>
      <w:r w:rsidR="00026A68" w:rsidRPr="00FA2E43">
        <w:rPr>
          <w:rFonts w:ascii="Times New Roman" w:hAnsi="Times New Roman"/>
          <w:szCs w:val="24"/>
        </w:rPr>
        <w:t>funcție</w:t>
      </w:r>
      <w:proofErr w:type="spellEnd"/>
      <w:r w:rsidR="00026A68" w:rsidRPr="00FA2E43">
        <w:rPr>
          <w:rFonts w:ascii="Times New Roman" w:hAnsi="Times New Roman"/>
          <w:szCs w:val="24"/>
        </w:rPr>
        <w:t xml:space="preserve"> (minimum 6</w:t>
      </w:r>
      <w:r w:rsidR="00026A68" w:rsidRPr="00FA2E43">
        <w:rPr>
          <w:rFonts w:ascii="Times New Roman" w:hAnsi="Times New Roman"/>
          <w:sz w:val="28"/>
          <w:szCs w:val="28"/>
        </w:rPr>
        <w:t xml:space="preserve"> </w:t>
      </w:r>
      <w:proofErr w:type="spellStart"/>
      <w:r w:rsidR="00026A68" w:rsidRPr="00FA2E43">
        <w:rPr>
          <w:rFonts w:ascii="Times New Roman" w:hAnsi="Times New Roman"/>
          <w:szCs w:val="24"/>
        </w:rPr>
        <w:t>voturi</w:t>
      </w:r>
      <w:proofErr w:type="spellEnd"/>
      <w:r w:rsidR="00026A68" w:rsidRPr="00FA2E43">
        <w:rPr>
          <w:rFonts w:ascii="Times New Roman" w:hAnsi="Times New Roman"/>
          <w:szCs w:val="24"/>
        </w:rPr>
        <w:t xml:space="preserve">)                                                                                                                                                                    </w:t>
      </w:r>
    </w:p>
    <w:p w:rsidR="00026A68" w:rsidRPr="00FA2E43" w:rsidRDefault="00026A68" w:rsidP="00026A68">
      <w:pPr>
        <w:rPr>
          <w:sz w:val="28"/>
          <w:szCs w:val="28"/>
          <w:lang w:val="fr-FR"/>
        </w:rPr>
      </w:pPr>
      <w:r w:rsidRPr="00FA2E43">
        <w:rPr>
          <w:sz w:val="28"/>
          <w:szCs w:val="28"/>
          <w:lang w:val="fr-FR"/>
        </w:rPr>
        <w:t>COMUNA GĂGEȘTI</w:t>
      </w:r>
    </w:p>
    <w:p w:rsidR="00026A68" w:rsidRPr="00FA2E43" w:rsidRDefault="00026A68" w:rsidP="00026A68">
      <w:pPr>
        <w:rPr>
          <w:sz w:val="28"/>
          <w:szCs w:val="28"/>
          <w:lang w:val="fr-FR"/>
        </w:rPr>
      </w:pPr>
      <w:r w:rsidRPr="00FA2E43">
        <w:rPr>
          <w:sz w:val="28"/>
          <w:szCs w:val="28"/>
          <w:lang w:val="fr-FR"/>
        </w:rPr>
        <w:t>PRIMAR</w:t>
      </w:r>
    </w:p>
    <w:p w:rsidR="00E7510F" w:rsidRPr="00FA2E43" w:rsidRDefault="00E7510F" w:rsidP="00026A68">
      <w:pPr>
        <w:ind w:firstLine="426"/>
        <w:jc w:val="both"/>
        <w:rPr>
          <w:sz w:val="28"/>
          <w:szCs w:val="28"/>
          <w:lang w:val="fr-FR"/>
        </w:rPr>
      </w:pPr>
    </w:p>
    <w:p w:rsidR="00E7510F" w:rsidRPr="00FA2E43" w:rsidRDefault="00E7510F" w:rsidP="002873FE">
      <w:pPr>
        <w:ind w:firstLine="708"/>
        <w:jc w:val="center"/>
        <w:rPr>
          <w:b/>
          <w:sz w:val="28"/>
          <w:szCs w:val="28"/>
          <w:lang w:val="fr-FR"/>
        </w:rPr>
      </w:pPr>
      <w:r w:rsidRPr="00FA2E43">
        <w:rPr>
          <w:b/>
          <w:sz w:val="28"/>
          <w:szCs w:val="28"/>
          <w:lang w:val="fr-FR"/>
        </w:rPr>
        <w:t>PROIECT DE HOTARARE</w:t>
      </w:r>
      <w:r w:rsidR="00A25660">
        <w:rPr>
          <w:b/>
          <w:sz w:val="28"/>
          <w:szCs w:val="28"/>
          <w:lang w:val="fr-FR"/>
        </w:rPr>
        <w:t xml:space="preserve"> nr.59/10</w:t>
      </w:r>
      <w:r w:rsidR="00FA4144">
        <w:rPr>
          <w:b/>
          <w:sz w:val="28"/>
          <w:szCs w:val="28"/>
          <w:lang w:val="fr-FR"/>
        </w:rPr>
        <w:t>.08.2022</w:t>
      </w:r>
    </w:p>
    <w:p w:rsidR="00E7510F" w:rsidRPr="00FA2E43" w:rsidRDefault="00E7510F" w:rsidP="001117A0">
      <w:pPr>
        <w:ind w:firstLine="708"/>
        <w:jc w:val="center"/>
        <w:rPr>
          <w:b/>
          <w:sz w:val="28"/>
          <w:szCs w:val="28"/>
          <w:lang w:val="fr-FR"/>
        </w:rPr>
      </w:pPr>
      <w:r w:rsidRPr="00FA2E43">
        <w:rPr>
          <w:b/>
          <w:sz w:val="28"/>
          <w:szCs w:val="28"/>
          <w:lang w:val="fr-FR"/>
        </w:rPr>
        <w:t xml:space="preserve">privind </w:t>
      </w:r>
      <w:r w:rsidR="001D7937">
        <w:rPr>
          <w:b/>
          <w:sz w:val="28"/>
          <w:szCs w:val="28"/>
          <w:lang w:val="fr-FR"/>
        </w:rPr>
        <w:t xml:space="preserve">indexarea si </w:t>
      </w:r>
      <w:r w:rsidRPr="00FA2E43">
        <w:rPr>
          <w:b/>
          <w:sz w:val="28"/>
          <w:szCs w:val="28"/>
          <w:lang w:val="fr-FR"/>
        </w:rPr>
        <w:t>stabilirea impozitelor si taxelor locale</w:t>
      </w:r>
      <w:r w:rsidR="001117A0" w:rsidRPr="00CF5394">
        <w:rPr>
          <w:b/>
          <w:sz w:val="28"/>
          <w:szCs w:val="28"/>
        </w:rPr>
        <w:t>, precum și a taxelor speciale</w:t>
      </w:r>
      <w:r w:rsidR="001117A0" w:rsidRPr="00CF5394">
        <w:rPr>
          <w:sz w:val="28"/>
          <w:szCs w:val="28"/>
        </w:rPr>
        <w:t xml:space="preserve"> </w:t>
      </w:r>
      <w:r w:rsidR="001117A0" w:rsidRPr="00CF5394">
        <w:rPr>
          <w:b/>
          <w:sz w:val="28"/>
          <w:szCs w:val="28"/>
        </w:rPr>
        <w:t>pentru anul 202</w:t>
      </w:r>
      <w:r w:rsidR="00024DFD">
        <w:rPr>
          <w:b/>
          <w:sz w:val="28"/>
          <w:szCs w:val="28"/>
        </w:rPr>
        <w:t>3</w:t>
      </w:r>
      <w:r w:rsidR="001117A0" w:rsidRPr="00CF5394">
        <w:rPr>
          <w:b/>
          <w:sz w:val="28"/>
          <w:szCs w:val="28"/>
        </w:rPr>
        <w:t xml:space="preserve"> </w:t>
      </w:r>
    </w:p>
    <w:p w:rsidR="00E7510F" w:rsidRPr="00FA2E43" w:rsidRDefault="00E7510F" w:rsidP="002873FE">
      <w:pPr>
        <w:ind w:firstLine="708"/>
        <w:jc w:val="both"/>
        <w:rPr>
          <w:b/>
          <w:sz w:val="28"/>
          <w:szCs w:val="28"/>
          <w:lang w:val="fr-FR"/>
        </w:rPr>
      </w:pPr>
      <w:r w:rsidRPr="00FA2E43">
        <w:rPr>
          <w:b/>
          <w:sz w:val="28"/>
          <w:szCs w:val="28"/>
          <w:lang w:val="fr-FR"/>
        </w:rPr>
        <w:t>Avand in vedere :</w:t>
      </w:r>
    </w:p>
    <w:p w:rsidR="00026A68" w:rsidRPr="00DA4021" w:rsidRDefault="00026A68" w:rsidP="00026A68">
      <w:pPr>
        <w:jc w:val="both"/>
        <w:rPr>
          <w:sz w:val="28"/>
          <w:szCs w:val="28"/>
          <w:lang w:val="fr-FR"/>
        </w:rPr>
      </w:pPr>
      <w:r w:rsidRPr="00DA4021">
        <w:rPr>
          <w:sz w:val="28"/>
          <w:szCs w:val="28"/>
          <w:lang w:val="fr-FR"/>
        </w:rPr>
        <w:t xml:space="preserve">- referatul de aprobare al  </w:t>
      </w:r>
      <w:r w:rsidR="00461157" w:rsidRPr="00DA4021">
        <w:rPr>
          <w:sz w:val="28"/>
          <w:szCs w:val="28"/>
          <w:lang w:val="fr-FR"/>
        </w:rPr>
        <w:t>p</w:t>
      </w:r>
      <w:r w:rsidRPr="00DA4021">
        <w:rPr>
          <w:sz w:val="28"/>
          <w:szCs w:val="28"/>
          <w:lang w:val="fr-FR"/>
        </w:rPr>
        <w:t>rimarului comunei Găgești</w:t>
      </w:r>
      <w:r w:rsidR="000037A9" w:rsidRPr="00DA4021">
        <w:rPr>
          <w:sz w:val="28"/>
          <w:szCs w:val="28"/>
          <w:lang w:val="fr-FR"/>
        </w:rPr>
        <w:t>,</w:t>
      </w:r>
      <w:r w:rsidRPr="00DA4021">
        <w:rPr>
          <w:sz w:val="28"/>
          <w:szCs w:val="28"/>
          <w:lang w:val="fr-FR"/>
        </w:rPr>
        <w:t xml:space="preserve"> in calitate de initiator;</w:t>
      </w:r>
    </w:p>
    <w:p w:rsidR="00026A68" w:rsidRPr="00DA4021" w:rsidRDefault="00026A68" w:rsidP="00026A68">
      <w:pPr>
        <w:pStyle w:val="BodyText2"/>
        <w:rPr>
          <w:rFonts w:ascii="Times New Roman" w:hAnsi="Times New Roman"/>
          <w:sz w:val="28"/>
          <w:szCs w:val="28"/>
        </w:rPr>
      </w:pPr>
      <w:r w:rsidRPr="00DA4021">
        <w:rPr>
          <w:rFonts w:ascii="Times New Roman" w:hAnsi="Times New Roman"/>
          <w:sz w:val="28"/>
          <w:szCs w:val="28"/>
        </w:rPr>
        <w:t>- raportul compartimentului de specialitate din cadrul Prim</w:t>
      </w:r>
      <w:r w:rsidR="00461157" w:rsidRPr="00DA4021">
        <w:rPr>
          <w:rFonts w:ascii="Times New Roman" w:hAnsi="Times New Roman"/>
          <w:sz w:val="28"/>
          <w:szCs w:val="28"/>
        </w:rPr>
        <w:t>ă</w:t>
      </w:r>
      <w:r w:rsidRPr="00DA4021">
        <w:rPr>
          <w:rFonts w:ascii="Times New Roman" w:hAnsi="Times New Roman"/>
          <w:sz w:val="28"/>
          <w:szCs w:val="28"/>
        </w:rPr>
        <w:t>riei comunei G</w:t>
      </w:r>
      <w:r w:rsidR="00461157" w:rsidRPr="00DA4021">
        <w:rPr>
          <w:rFonts w:ascii="Times New Roman" w:hAnsi="Times New Roman"/>
          <w:sz w:val="28"/>
          <w:szCs w:val="28"/>
        </w:rPr>
        <w:t>ă</w:t>
      </w:r>
      <w:r w:rsidRPr="00DA4021">
        <w:rPr>
          <w:rFonts w:ascii="Times New Roman" w:hAnsi="Times New Roman"/>
          <w:sz w:val="28"/>
          <w:szCs w:val="28"/>
        </w:rPr>
        <w:t>ge</w:t>
      </w:r>
      <w:r w:rsidR="00461157" w:rsidRPr="00DA4021">
        <w:rPr>
          <w:rFonts w:ascii="Times New Roman" w:hAnsi="Times New Roman"/>
          <w:sz w:val="28"/>
          <w:szCs w:val="28"/>
        </w:rPr>
        <w:t>ș</w:t>
      </w:r>
      <w:r w:rsidRPr="00DA4021">
        <w:rPr>
          <w:rFonts w:ascii="Times New Roman" w:hAnsi="Times New Roman"/>
          <w:sz w:val="28"/>
          <w:szCs w:val="28"/>
        </w:rPr>
        <w:t>ti;</w:t>
      </w:r>
    </w:p>
    <w:p w:rsidR="001117A0" w:rsidRPr="00DA4021" w:rsidRDefault="00026A68" w:rsidP="001117A0">
      <w:pPr>
        <w:jc w:val="both"/>
        <w:rPr>
          <w:sz w:val="28"/>
          <w:szCs w:val="28"/>
          <w:lang w:val="fr-FR"/>
        </w:rPr>
      </w:pPr>
      <w:r w:rsidRPr="00DA4021">
        <w:rPr>
          <w:sz w:val="28"/>
          <w:szCs w:val="28"/>
        </w:rPr>
        <w:t>- rapo</w:t>
      </w:r>
      <w:r w:rsidR="00DA4021">
        <w:rPr>
          <w:sz w:val="28"/>
          <w:szCs w:val="28"/>
        </w:rPr>
        <w:t>artele</w:t>
      </w:r>
      <w:r w:rsidRPr="00DA4021">
        <w:rPr>
          <w:sz w:val="28"/>
          <w:szCs w:val="28"/>
        </w:rPr>
        <w:t xml:space="preserve"> de avizare a</w:t>
      </w:r>
      <w:r w:rsidRPr="00DA4021">
        <w:rPr>
          <w:sz w:val="28"/>
          <w:szCs w:val="28"/>
          <w:lang w:val="fr-FR"/>
        </w:rPr>
        <w:t>l</w:t>
      </w:r>
      <w:r w:rsidR="00DA4021">
        <w:rPr>
          <w:sz w:val="28"/>
          <w:szCs w:val="28"/>
          <w:lang w:val="fr-FR"/>
        </w:rPr>
        <w:t>e</w:t>
      </w:r>
      <w:r w:rsidRPr="00DA4021">
        <w:rPr>
          <w:sz w:val="28"/>
          <w:szCs w:val="28"/>
          <w:lang w:val="fr-FR"/>
        </w:rPr>
        <w:t xml:space="preserve"> comisi</w:t>
      </w:r>
      <w:r w:rsidR="00982E7E" w:rsidRPr="00DA4021">
        <w:rPr>
          <w:sz w:val="28"/>
          <w:szCs w:val="28"/>
          <w:lang w:val="fr-FR"/>
        </w:rPr>
        <w:t>i</w:t>
      </w:r>
      <w:r w:rsidR="00DA4021">
        <w:rPr>
          <w:sz w:val="28"/>
          <w:szCs w:val="28"/>
          <w:lang w:val="fr-FR"/>
        </w:rPr>
        <w:t>lor</w:t>
      </w:r>
      <w:r w:rsidRPr="00DA4021">
        <w:rPr>
          <w:sz w:val="28"/>
          <w:szCs w:val="28"/>
          <w:lang w:val="fr-FR"/>
        </w:rPr>
        <w:t xml:space="preserve"> de specialitate din cadrul Consiliului local Gagesti ;</w:t>
      </w:r>
    </w:p>
    <w:p w:rsidR="00705289" w:rsidRPr="00DA4021" w:rsidRDefault="00705289" w:rsidP="001117A0">
      <w:pPr>
        <w:jc w:val="both"/>
        <w:rPr>
          <w:sz w:val="28"/>
          <w:szCs w:val="28"/>
          <w:lang w:val="fr-FR"/>
        </w:rPr>
      </w:pPr>
      <w:r w:rsidRPr="00DA4021">
        <w:rPr>
          <w:sz w:val="28"/>
          <w:szCs w:val="28"/>
          <w:lang w:val="fr-FR"/>
        </w:rPr>
        <w:t>-</w:t>
      </w:r>
      <w:r w:rsidR="001117A0" w:rsidRPr="00DA4021">
        <w:rPr>
          <w:sz w:val="28"/>
          <w:szCs w:val="28"/>
          <w:lang w:val="fr-FR"/>
        </w:rPr>
        <w:t xml:space="preserve"> </w:t>
      </w:r>
      <w:r w:rsidR="00461157" w:rsidRPr="00DA4021">
        <w:rPr>
          <w:sz w:val="28"/>
          <w:szCs w:val="28"/>
          <w:lang w:val="fr-FR"/>
        </w:rPr>
        <w:t>a</w:t>
      </w:r>
      <w:r w:rsidRPr="00DA4021">
        <w:rPr>
          <w:sz w:val="28"/>
          <w:szCs w:val="28"/>
          <w:lang w:val="fr-FR"/>
        </w:rPr>
        <w:t xml:space="preserve">nuntul public </w:t>
      </w:r>
      <w:r w:rsidR="001B3BC6" w:rsidRPr="00DA4021">
        <w:rPr>
          <w:sz w:val="28"/>
          <w:szCs w:val="28"/>
          <w:lang w:val="fr-FR"/>
        </w:rPr>
        <w:t>n</w:t>
      </w:r>
      <w:r w:rsidR="00380566">
        <w:rPr>
          <w:sz w:val="28"/>
          <w:szCs w:val="28"/>
          <w:lang w:val="fr-FR"/>
        </w:rPr>
        <w:t>r</w:t>
      </w:r>
      <w:r w:rsidR="00666ACD">
        <w:rPr>
          <w:sz w:val="28"/>
          <w:szCs w:val="28"/>
          <w:lang w:val="fr-FR"/>
        </w:rPr>
        <w:t>.</w:t>
      </w:r>
      <w:r w:rsidR="00465A5A">
        <w:rPr>
          <w:sz w:val="28"/>
          <w:szCs w:val="28"/>
          <w:lang w:val="fr-FR"/>
        </w:rPr>
        <w:t>4412</w:t>
      </w:r>
      <w:r w:rsidR="001B3BC6" w:rsidRPr="00F754D3">
        <w:rPr>
          <w:color w:val="FF0000"/>
          <w:sz w:val="28"/>
          <w:szCs w:val="28"/>
          <w:lang w:val="fr-FR"/>
        </w:rPr>
        <w:t xml:space="preserve"> </w:t>
      </w:r>
      <w:r w:rsidR="001B3BC6" w:rsidRPr="00380566">
        <w:rPr>
          <w:sz w:val="28"/>
          <w:szCs w:val="28"/>
          <w:lang w:val="fr-FR"/>
        </w:rPr>
        <w:t xml:space="preserve">din </w:t>
      </w:r>
      <w:r w:rsidR="00465A5A">
        <w:rPr>
          <w:sz w:val="28"/>
          <w:szCs w:val="28"/>
          <w:lang w:val="fr-FR"/>
        </w:rPr>
        <w:t>10</w:t>
      </w:r>
      <w:r w:rsidR="00380566" w:rsidRPr="00380566">
        <w:rPr>
          <w:sz w:val="28"/>
          <w:szCs w:val="28"/>
          <w:lang w:val="fr-FR"/>
        </w:rPr>
        <w:t>.08.</w:t>
      </w:r>
      <w:r w:rsidR="00C173EF" w:rsidRPr="00380566">
        <w:rPr>
          <w:sz w:val="28"/>
          <w:szCs w:val="28"/>
          <w:lang w:val="fr-FR"/>
        </w:rPr>
        <w:t>20</w:t>
      </w:r>
      <w:r w:rsidR="000037A9" w:rsidRPr="00380566">
        <w:rPr>
          <w:sz w:val="28"/>
          <w:szCs w:val="28"/>
          <w:lang w:val="fr-FR"/>
        </w:rPr>
        <w:t>2</w:t>
      </w:r>
      <w:r w:rsidR="00F754D3" w:rsidRPr="00380566">
        <w:rPr>
          <w:sz w:val="28"/>
          <w:szCs w:val="28"/>
          <w:lang w:val="fr-FR"/>
        </w:rPr>
        <w:t>2</w:t>
      </w:r>
      <w:r w:rsidR="00C173EF" w:rsidRPr="00DA4021">
        <w:rPr>
          <w:sz w:val="28"/>
          <w:szCs w:val="28"/>
          <w:lang w:val="fr-FR"/>
        </w:rPr>
        <w:t xml:space="preserve"> </w:t>
      </w:r>
      <w:r w:rsidRPr="00DA4021">
        <w:rPr>
          <w:sz w:val="28"/>
          <w:szCs w:val="28"/>
          <w:lang w:val="fr-FR"/>
        </w:rPr>
        <w:t xml:space="preserve">privind </w:t>
      </w:r>
      <w:r w:rsidR="001B3BC6" w:rsidRPr="00DA4021">
        <w:rPr>
          <w:sz w:val="28"/>
          <w:szCs w:val="28"/>
          <w:lang w:val="fr-FR"/>
        </w:rPr>
        <w:t xml:space="preserve">afisarea </w:t>
      </w:r>
      <w:r w:rsidR="001B3BC6" w:rsidRPr="00DA4021">
        <w:rPr>
          <w:bCs/>
          <w:sz w:val="28"/>
          <w:szCs w:val="28"/>
        </w:rPr>
        <w:t xml:space="preserve"> </w:t>
      </w:r>
      <w:r w:rsidR="001117A0" w:rsidRPr="00DA4021">
        <w:rPr>
          <w:sz w:val="28"/>
          <w:szCs w:val="28"/>
          <w:lang w:val="pt-BR"/>
        </w:rPr>
        <w:t>Proiectului de hotărâre privind stabilirea impo</w:t>
      </w:r>
      <w:r w:rsidR="001117A0" w:rsidRPr="00DA4021">
        <w:rPr>
          <w:sz w:val="28"/>
          <w:szCs w:val="28"/>
        </w:rPr>
        <w:t>zitelor şi taxelor locale, precum și a taxelor speciale p</w:t>
      </w:r>
      <w:r w:rsidR="001117A0" w:rsidRPr="00DA4021">
        <w:rPr>
          <w:sz w:val="28"/>
          <w:szCs w:val="28"/>
          <w:lang w:val="pt-BR"/>
        </w:rPr>
        <w:t>entru anul 202</w:t>
      </w:r>
      <w:r w:rsidR="00F754D3">
        <w:rPr>
          <w:sz w:val="28"/>
          <w:szCs w:val="28"/>
          <w:lang w:val="pt-BR"/>
        </w:rPr>
        <w:t>3</w:t>
      </w:r>
      <w:r w:rsidR="001117A0" w:rsidRPr="00DA4021">
        <w:rPr>
          <w:sz w:val="28"/>
          <w:szCs w:val="28"/>
          <w:lang w:val="pt-BR"/>
        </w:rPr>
        <w:t xml:space="preserve"> </w:t>
      </w:r>
      <w:r w:rsidRPr="00DA4021">
        <w:rPr>
          <w:sz w:val="28"/>
          <w:szCs w:val="28"/>
          <w:lang w:val="fr-FR"/>
        </w:rPr>
        <w:t>la Avizierul  primariei pe site-ul oficial</w:t>
      </w:r>
      <w:r w:rsidR="000037A9" w:rsidRPr="00DA4021">
        <w:rPr>
          <w:sz w:val="28"/>
          <w:szCs w:val="28"/>
          <w:lang w:val="fr-FR"/>
        </w:rPr>
        <w:t xml:space="preserve"> al primariei</w:t>
      </w:r>
      <w:hyperlink r:id="rId8" w:history="1">
        <w:r w:rsidR="000037A9" w:rsidRPr="00DA4021">
          <w:rPr>
            <w:rStyle w:val="Hyperlink"/>
            <w:color w:val="auto"/>
            <w:sz w:val="28"/>
            <w:szCs w:val="28"/>
          </w:rPr>
          <w:t>www.primaria-gagesti-vaslui.ro</w:t>
        </w:r>
      </w:hyperlink>
      <w:r w:rsidRPr="00DA4021">
        <w:rPr>
          <w:sz w:val="28"/>
          <w:szCs w:val="28"/>
          <w:lang w:val="fr-FR"/>
        </w:rPr>
        <w:t xml:space="preserve">; </w:t>
      </w:r>
    </w:p>
    <w:p w:rsidR="0046299A" w:rsidRPr="00DA4021" w:rsidRDefault="00B86244" w:rsidP="00026A68">
      <w:pPr>
        <w:jc w:val="both"/>
        <w:rPr>
          <w:bCs/>
          <w:sz w:val="28"/>
          <w:szCs w:val="28"/>
          <w:lang w:val="ro-RO"/>
        </w:rPr>
      </w:pPr>
      <w:r w:rsidRPr="00DA4021">
        <w:rPr>
          <w:bCs/>
          <w:sz w:val="28"/>
          <w:szCs w:val="28"/>
          <w:lang w:val="ro-RO"/>
        </w:rPr>
        <w:t xml:space="preserve">- rata inflației de </w:t>
      </w:r>
      <w:r w:rsidR="00F754D3">
        <w:rPr>
          <w:bCs/>
          <w:sz w:val="28"/>
          <w:szCs w:val="28"/>
          <w:lang w:val="ro-RO"/>
        </w:rPr>
        <w:t>5,1</w:t>
      </w:r>
      <w:r w:rsidRPr="00DA4021">
        <w:rPr>
          <w:bCs/>
          <w:sz w:val="28"/>
          <w:szCs w:val="28"/>
          <w:lang w:val="ro-RO"/>
        </w:rPr>
        <w:t xml:space="preserve"> % pe anul 20</w:t>
      </w:r>
      <w:r w:rsidR="001117A0" w:rsidRPr="00DA4021">
        <w:rPr>
          <w:bCs/>
          <w:sz w:val="28"/>
          <w:szCs w:val="28"/>
          <w:lang w:val="ro-RO"/>
        </w:rPr>
        <w:t>2</w:t>
      </w:r>
      <w:r w:rsidR="00F754D3">
        <w:rPr>
          <w:bCs/>
          <w:sz w:val="28"/>
          <w:szCs w:val="28"/>
          <w:lang w:val="ro-RO"/>
        </w:rPr>
        <w:t>1</w:t>
      </w:r>
      <w:r w:rsidRPr="00DA4021">
        <w:rPr>
          <w:bCs/>
          <w:sz w:val="28"/>
          <w:szCs w:val="28"/>
          <w:lang w:val="ro-RO"/>
        </w:rPr>
        <w:t xml:space="preserve"> </w:t>
      </w:r>
      <w:r w:rsidR="0046299A" w:rsidRPr="00DA4021">
        <w:rPr>
          <w:sz w:val="28"/>
          <w:szCs w:val="28"/>
        </w:rPr>
        <w:t xml:space="preserve"> publicată pe site-ul </w:t>
      </w:r>
      <w:r w:rsidR="0004680F">
        <w:rPr>
          <w:sz w:val="28"/>
          <w:szCs w:val="28"/>
        </w:rPr>
        <w:t xml:space="preserve">Institutului National de Statistică </w:t>
      </w:r>
      <w:r w:rsidR="00EF3870">
        <w:rPr>
          <w:sz w:val="28"/>
          <w:szCs w:val="28"/>
        </w:rPr>
        <w:t>si Ministerul Dezvoltarii, Lucrarilor Publice si Administratiei</w:t>
      </w:r>
      <w:r w:rsidR="0046299A" w:rsidRPr="00DA4021">
        <w:rPr>
          <w:sz w:val="28"/>
          <w:szCs w:val="28"/>
        </w:rPr>
        <w:t>;</w:t>
      </w:r>
    </w:p>
    <w:p w:rsidR="00E7510F" w:rsidRPr="00DA4021" w:rsidRDefault="00E7510F" w:rsidP="00BE3B45">
      <w:pPr>
        <w:jc w:val="both"/>
        <w:rPr>
          <w:sz w:val="28"/>
          <w:szCs w:val="28"/>
        </w:rPr>
      </w:pPr>
      <w:r w:rsidRPr="00DA4021">
        <w:rPr>
          <w:sz w:val="28"/>
          <w:szCs w:val="28"/>
          <w:lang w:val="en-GB"/>
        </w:rPr>
        <w:t xml:space="preserve">- </w:t>
      </w:r>
      <w:r w:rsidRPr="00DA4021">
        <w:rPr>
          <w:sz w:val="28"/>
          <w:szCs w:val="28"/>
        </w:rPr>
        <w:t>prevederile Titlului IX</w:t>
      </w:r>
      <w:r w:rsidR="00DA4021" w:rsidRPr="00DA4021">
        <w:rPr>
          <w:sz w:val="28"/>
          <w:szCs w:val="28"/>
        </w:rPr>
        <w:t>-</w:t>
      </w:r>
      <w:r w:rsidRPr="00DA4021">
        <w:rPr>
          <w:sz w:val="28"/>
          <w:szCs w:val="28"/>
        </w:rPr>
        <w:t xml:space="preserve"> </w:t>
      </w:r>
      <w:r w:rsidR="00DA4021" w:rsidRPr="00DA4021">
        <w:rPr>
          <w:sz w:val="28"/>
          <w:szCs w:val="28"/>
        </w:rPr>
        <w:t>I</w:t>
      </w:r>
      <w:r w:rsidRPr="00DA4021">
        <w:rPr>
          <w:sz w:val="28"/>
          <w:szCs w:val="28"/>
        </w:rPr>
        <w:t>mpozitele si taxele locale,  din Legea nr. 227</w:t>
      </w:r>
      <w:r w:rsidRPr="00DA4021">
        <w:rPr>
          <w:sz w:val="28"/>
          <w:szCs w:val="28"/>
          <w:lang w:val="en-GB"/>
        </w:rPr>
        <w:t>/2015 privind Codul Fiscal</w:t>
      </w:r>
      <w:r w:rsidRPr="00DA4021">
        <w:rPr>
          <w:sz w:val="28"/>
          <w:szCs w:val="28"/>
        </w:rPr>
        <w:t xml:space="preserve">, cu modificarile si completarile ulterioare; </w:t>
      </w:r>
    </w:p>
    <w:p w:rsidR="00E7510F" w:rsidRPr="00DA4021" w:rsidRDefault="00E7510F" w:rsidP="00BE3B45">
      <w:pPr>
        <w:jc w:val="both"/>
        <w:rPr>
          <w:sz w:val="28"/>
          <w:szCs w:val="28"/>
          <w:shd w:val="clear" w:color="auto" w:fill="FFFFFF"/>
        </w:rPr>
      </w:pPr>
      <w:r w:rsidRPr="00DA4021">
        <w:rPr>
          <w:sz w:val="28"/>
          <w:szCs w:val="28"/>
          <w:shd w:val="clear" w:color="auto" w:fill="FFFFFF"/>
        </w:rPr>
        <w:t xml:space="preserve">- </w:t>
      </w:r>
      <w:r w:rsidRPr="00DA4021">
        <w:rPr>
          <w:sz w:val="28"/>
          <w:szCs w:val="28"/>
          <w:lang w:val="en-GB"/>
        </w:rPr>
        <w:t xml:space="preserve">prevederile </w:t>
      </w:r>
      <w:r w:rsidRPr="00DA4021">
        <w:rPr>
          <w:sz w:val="28"/>
          <w:szCs w:val="28"/>
          <w:shd w:val="clear" w:color="auto" w:fill="FFFFFF"/>
        </w:rPr>
        <w:t>Hotărârii Guvernului nr. 1/2016 pentru aprobarea Normelor metodologice de aplicare a Legii nr. 227/2015 privind Codul fiscal, cu modificările și completările ulterioare;</w:t>
      </w:r>
    </w:p>
    <w:p w:rsidR="00E7510F" w:rsidRPr="00DA4021" w:rsidRDefault="00E7510F" w:rsidP="00BE3B45">
      <w:pPr>
        <w:jc w:val="both"/>
        <w:rPr>
          <w:sz w:val="28"/>
          <w:szCs w:val="28"/>
          <w:lang w:val="fr-FR"/>
        </w:rPr>
      </w:pPr>
      <w:r w:rsidRPr="00DA4021">
        <w:rPr>
          <w:sz w:val="28"/>
          <w:szCs w:val="28"/>
          <w:lang w:val="fr-FR"/>
        </w:rPr>
        <w:t>- prevederile art.9, pct. 3, din Carta Europeana a autonomiei locale,  adoptata la Strasbourg la 15 octombrie 1985 si ratificata prin Legea nr.199/1997;</w:t>
      </w:r>
    </w:p>
    <w:p w:rsidR="00BE3B45" w:rsidRPr="00DA4021" w:rsidRDefault="00E7510F" w:rsidP="00BE3B45">
      <w:pPr>
        <w:jc w:val="both"/>
        <w:rPr>
          <w:sz w:val="28"/>
          <w:szCs w:val="28"/>
          <w:lang w:val="en-GB"/>
        </w:rPr>
      </w:pPr>
      <w:r w:rsidRPr="00DA4021">
        <w:rPr>
          <w:sz w:val="28"/>
          <w:szCs w:val="28"/>
        </w:rPr>
        <w:t>- in baza</w:t>
      </w:r>
      <w:r w:rsidRPr="00DA4021">
        <w:rPr>
          <w:sz w:val="28"/>
          <w:szCs w:val="28"/>
          <w:lang w:val="en-GB"/>
        </w:rPr>
        <w:t xml:space="preserve"> dispozitiilor art.16 alin.(2), art. 20 alin.(1) lit. ,,b’’, art. 27 , art.30 alin.(1)-(6) din Legea nr.273/2006 privind </w:t>
      </w:r>
      <w:r w:rsidR="007F1510" w:rsidRPr="00DA4021">
        <w:rPr>
          <w:sz w:val="28"/>
          <w:szCs w:val="28"/>
          <w:lang w:val="en-GB"/>
        </w:rPr>
        <w:t>f</w:t>
      </w:r>
      <w:r w:rsidRPr="00DA4021">
        <w:rPr>
          <w:sz w:val="28"/>
          <w:szCs w:val="28"/>
          <w:lang w:val="en-GB"/>
        </w:rPr>
        <w:t>inantele publice locale, cu modificarile si completarile ulterioare;</w:t>
      </w:r>
    </w:p>
    <w:p w:rsidR="00B428C9" w:rsidRPr="00000CC3" w:rsidRDefault="00BE3B45" w:rsidP="00BE3B45">
      <w:pPr>
        <w:jc w:val="both"/>
        <w:rPr>
          <w:sz w:val="28"/>
          <w:szCs w:val="28"/>
        </w:rPr>
      </w:pPr>
      <w:r w:rsidRPr="00DA4021">
        <w:rPr>
          <w:sz w:val="28"/>
          <w:szCs w:val="28"/>
          <w:lang w:val="fr-FR"/>
        </w:rPr>
        <w:t> </w:t>
      </w:r>
      <w:r w:rsidRPr="00DA4021">
        <w:rPr>
          <w:sz w:val="28"/>
          <w:szCs w:val="28"/>
        </w:rPr>
        <w:t>- in  temeiul</w:t>
      </w:r>
      <w:r w:rsidR="00E727A7" w:rsidRPr="00DA4021">
        <w:rPr>
          <w:sz w:val="28"/>
          <w:szCs w:val="28"/>
        </w:rPr>
        <w:t xml:space="preserve"> art.87 alin.(3)</w:t>
      </w:r>
      <w:r w:rsidRPr="00DA4021">
        <w:rPr>
          <w:sz w:val="28"/>
          <w:szCs w:val="28"/>
        </w:rPr>
        <w:t xml:space="preserve">  art.129 , alin.(2) lit.,,b” ,  alin.(4) lit.,,c”, art.139 alin.(3) lit.,,c”,  </w:t>
      </w:r>
      <w:r w:rsidR="0046299A" w:rsidRPr="00DA4021">
        <w:rPr>
          <w:sz w:val="28"/>
          <w:szCs w:val="28"/>
        </w:rPr>
        <w:t xml:space="preserve">  art. 196 alin.(1)  lit.,,a’’</w:t>
      </w:r>
      <w:r w:rsidRPr="00DA4021">
        <w:rPr>
          <w:sz w:val="28"/>
          <w:szCs w:val="28"/>
        </w:rPr>
        <w:t xml:space="preserve">din </w:t>
      </w:r>
      <w:r w:rsidRPr="00DA4021">
        <w:rPr>
          <w:sz w:val="28"/>
          <w:szCs w:val="28"/>
          <w:lang w:val="fr-FR"/>
        </w:rPr>
        <w:t xml:space="preserve"> O.U.G nr. 57/2019 privind Codul administrativ , cu</w:t>
      </w:r>
      <w:r w:rsidRPr="00DA4021">
        <w:rPr>
          <w:sz w:val="28"/>
          <w:szCs w:val="28"/>
        </w:rPr>
        <w:t xml:space="preserve"> completarile ulterioare</w:t>
      </w:r>
    </w:p>
    <w:p w:rsidR="00BE3B45" w:rsidRPr="00FA2E43" w:rsidRDefault="00BE3B45" w:rsidP="00BE3B45">
      <w:pPr>
        <w:pStyle w:val="Heading2"/>
        <w:jc w:val="both"/>
        <w:rPr>
          <w:rFonts w:ascii="Times New Roman" w:hAnsi="Times New Roman"/>
          <w:i/>
          <w:szCs w:val="28"/>
        </w:rPr>
      </w:pPr>
      <w:proofErr w:type="spellStart"/>
      <w:r w:rsidRPr="00FA2E43">
        <w:rPr>
          <w:rFonts w:ascii="Times New Roman" w:hAnsi="Times New Roman"/>
          <w:szCs w:val="28"/>
        </w:rPr>
        <w:t>Consiliul</w:t>
      </w:r>
      <w:proofErr w:type="spellEnd"/>
      <w:r w:rsidRPr="00FA2E43">
        <w:rPr>
          <w:rFonts w:ascii="Times New Roman" w:hAnsi="Times New Roman"/>
          <w:szCs w:val="28"/>
        </w:rPr>
        <w:t xml:space="preserve"> local al </w:t>
      </w:r>
      <w:proofErr w:type="spellStart"/>
      <w:r w:rsidRPr="00FA2E43">
        <w:rPr>
          <w:rFonts w:ascii="Times New Roman" w:hAnsi="Times New Roman"/>
          <w:szCs w:val="28"/>
        </w:rPr>
        <w:t>comunei</w:t>
      </w:r>
      <w:proofErr w:type="spellEnd"/>
      <w:r w:rsidRPr="00FA2E43">
        <w:rPr>
          <w:rFonts w:ascii="Times New Roman" w:hAnsi="Times New Roman"/>
          <w:szCs w:val="28"/>
        </w:rPr>
        <w:t xml:space="preserve"> </w:t>
      </w:r>
      <w:proofErr w:type="spellStart"/>
      <w:r w:rsidRPr="00FA2E43">
        <w:rPr>
          <w:rFonts w:ascii="Times New Roman" w:hAnsi="Times New Roman"/>
          <w:szCs w:val="28"/>
        </w:rPr>
        <w:t>Gagesti</w:t>
      </w:r>
      <w:proofErr w:type="spellEnd"/>
      <w:r w:rsidRPr="00FA2E43">
        <w:rPr>
          <w:rFonts w:ascii="Times New Roman" w:hAnsi="Times New Roman"/>
          <w:szCs w:val="28"/>
        </w:rPr>
        <w:t xml:space="preserve">, </w:t>
      </w:r>
      <w:proofErr w:type="spellStart"/>
      <w:r w:rsidRPr="00FA2E43">
        <w:rPr>
          <w:rFonts w:ascii="Times New Roman" w:hAnsi="Times New Roman"/>
          <w:szCs w:val="28"/>
        </w:rPr>
        <w:t>judetul</w:t>
      </w:r>
      <w:proofErr w:type="spellEnd"/>
      <w:r w:rsidRPr="00FA2E43">
        <w:rPr>
          <w:rFonts w:ascii="Times New Roman" w:hAnsi="Times New Roman"/>
          <w:szCs w:val="28"/>
        </w:rPr>
        <w:t xml:space="preserve"> </w:t>
      </w:r>
      <w:proofErr w:type="spellStart"/>
      <w:r w:rsidRPr="00FA2E43">
        <w:rPr>
          <w:rFonts w:ascii="Times New Roman" w:hAnsi="Times New Roman"/>
          <w:szCs w:val="28"/>
        </w:rPr>
        <w:t>Vaslui</w:t>
      </w:r>
      <w:proofErr w:type="spellEnd"/>
      <w:r w:rsidRPr="00FA2E43">
        <w:rPr>
          <w:rFonts w:ascii="Times New Roman" w:hAnsi="Times New Roman"/>
          <w:szCs w:val="28"/>
        </w:rPr>
        <w:t xml:space="preserve">, </w:t>
      </w:r>
      <w:proofErr w:type="spellStart"/>
      <w:r w:rsidRPr="00FA2E43">
        <w:rPr>
          <w:rFonts w:ascii="Times New Roman" w:hAnsi="Times New Roman"/>
          <w:szCs w:val="28"/>
        </w:rPr>
        <w:t>întrunit</w:t>
      </w:r>
      <w:proofErr w:type="spellEnd"/>
      <w:r w:rsidRPr="00FA2E43">
        <w:rPr>
          <w:rFonts w:ascii="Times New Roman" w:hAnsi="Times New Roman"/>
          <w:szCs w:val="28"/>
        </w:rPr>
        <w:t xml:space="preserve"> </w:t>
      </w:r>
      <w:proofErr w:type="spellStart"/>
      <w:r w:rsidRPr="00FA2E43">
        <w:rPr>
          <w:rFonts w:ascii="Times New Roman" w:hAnsi="Times New Roman"/>
          <w:szCs w:val="28"/>
        </w:rPr>
        <w:t>în</w:t>
      </w:r>
      <w:proofErr w:type="spellEnd"/>
      <w:r w:rsidRPr="00FA2E43">
        <w:rPr>
          <w:rFonts w:ascii="Times New Roman" w:hAnsi="Times New Roman"/>
          <w:szCs w:val="28"/>
        </w:rPr>
        <w:t xml:space="preserve"> </w:t>
      </w:r>
      <w:proofErr w:type="spellStart"/>
      <w:r w:rsidRPr="00FA2E43">
        <w:rPr>
          <w:rFonts w:ascii="Times New Roman" w:hAnsi="Times New Roman"/>
          <w:szCs w:val="28"/>
        </w:rPr>
        <w:t>şedinţa</w:t>
      </w:r>
      <w:proofErr w:type="spellEnd"/>
      <w:r w:rsidRPr="00FA2E43">
        <w:rPr>
          <w:rFonts w:ascii="Times New Roman" w:hAnsi="Times New Roman"/>
          <w:szCs w:val="28"/>
        </w:rPr>
        <w:t xml:space="preserve"> </w:t>
      </w:r>
      <w:proofErr w:type="spellStart"/>
      <w:r w:rsidRPr="00FA2E43">
        <w:rPr>
          <w:rFonts w:ascii="Times New Roman" w:hAnsi="Times New Roman"/>
          <w:szCs w:val="28"/>
        </w:rPr>
        <w:t>ordinara</w:t>
      </w:r>
      <w:proofErr w:type="spellEnd"/>
      <w:r w:rsidRPr="00FA2E43">
        <w:rPr>
          <w:rFonts w:ascii="Times New Roman" w:hAnsi="Times New Roman"/>
          <w:szCs w:val="28"/>
        </w:rPr>
        <w:t xml:space="preserve"> </w:t>
      </w:r>
    </w:p>
    <w:p w:rsidR="00E7510F" w:rsidRPr="00FA2E43" w:rsidRDefault="00E7510F" w:rsidP="00BE3B45">
      <w:pPr>
        <w:jc w:val="both"/>
        <w:rPr>
          <w:sz w:val="28"/>
          <w:szCs w:val="28"/>
          <w:lang w:val="fr-FR"/>
        </w:rPr>
      </w:pPr>
      <w:r w:rsidRPr="00FA2E43">
        <w:rPr>
          <w:sz w:val="28"/>
          <w:szCs w:val="28"/>
          <w:lang w:val="fr-FR"/>
        </w:rPr>
        <w:t xml:space="preserve">                                       </w:t>
      </w:r>
    </w:p>
    <w:p w:rsidR="00E7510F" w:rsidRDefault="00E7510F" w:rsidP="002873FE">
      <w:pPr>
        <w:ind w:left="1065"/>
        <w:jc w:val="center"/>
        <w:rPr>
          <w:b/>
          <w:sz w:val="28"/>
          <w:szCs w:val="28"/>
          <w:lang w:val="fr-FR"/>
        </w:rPr>
      </w:pPr>
      <w:r w:rsidRPr="00FA2E43">
        <w:rPr>
          <w:b/>
          <w:sz w:val="28"/>
          <w:szCs w:val="28"/>
          <w:lang w:val="fr-FR"/>
        </w:rPr>
        <w:t>HOTARASTE :</w:t>
      </w:r>
    </w:p>
    <w:p w:rsidR="00465A5A" w:rsidRPr="0051348A" w:rsidRDefault="0051348A" w:rsidP="008B5160">
      <w:pPr>
        <w:jc w:val="both"/>
        <w:rPr>
          <w:bCs/>
          <w:sz w:val="28"/>
          <w:szCs w:val="28"/>
          <w:lang w:val="ro-RO"/>
        </w:rPr>
      </w:pPr>
      <w:r w:rsidRPr="00FA2E43">
        <w:rPr>
          <w:b/>
          <w:sz w:val="28"/>
          <w:szCs w:val="28"/>
          <w:lang w:val="fr-FR"/>
        </w:rPr>
        <w:t xml:space="preserve">ART.1. </w:t>
      </w:r>
      <w:r w:rsidRPr="0019100D">
        <w:rPr>
          <w:sz w:val="28"/>
          <w:szCs w:val="28"/>
          <w:lang w:val="fr-FR"/>
        </w:rPr>
        <w:t>(1</w:t>
      </w:r>
      <w:r>
        <w:rPr>
          <w:b/>
          <w:sz w:val="28"/>
          <w:szCs w:val="28"/>
          <w:lang w:val="fr-FR"/>
        </w:rPr>
        <w:t>)</w:t>
      </w:r>
      <w:r w:rsidRPr="00FA2E43">
        <w:rPr>
          <w:bCs/>
          <w:sz w:val="28"/>
          <w:szCs w:val="28"/>
          <w:lang w:val="ro-RO"/>
        </w:rPr>
        <w:t>Se</w:t>
      </w:r>
      <w:r>
        <w:rPr>
          <w:bCs/>
          <w:sz w:val="28"/>
          <w:szCs w:val="28"/>
          <w:lang w:val="ro-RO"/>
        </w:rPr>
        <w:t xml:space="preserve"> aproba </w:t>
      </w:r>
      <w:r w:rsidRPr="00FA2E43">
        <w:rPr>
          <w:bCs/>
          <w:sz w:val="28"/>
          <w:szCs w:val="28"/>
          <w:lang w:val="ro-RO"/>
        </w:rPr>
        <w:t>indexarea</w:t>
      </w:r>
      <w:r>
        <w:rPr>
          <w:bCs/>
          <w:sz w:val="28"/>
          <w:szCs w:val="28"/>
          <w:lang w:val="ro-RO"/>
        </w:rPr>
        <w:t xml:space="preserve"> </w:t>
      </w:r>
      <w:r w:rsidRPr="00FA2E43">
        <w:rPr>
          <w:bCs/>
          <w:sz w:val="28"/>
          <w:szCs w:val="28"/>
          <w:lang w:val="ro-RO"/>
        </w:rPr>
        <w:t xml:space="preserve"> cu rata inflației de </w:t>
      </w:r>
      <w:r>
        <w:rPr>
          <w:bCs/>
          <w:sz w:val="28"/>
          <w:szCs w:val="28"/>
          <w:lang w:val="ro-RO"/>
        </w:rPr>
        <w:t>5,1</w:t>
      </w:r>
      <w:r w:rsidRPr="00FA2E43">
        <w:rPr>
          <w:bCs/>
          <w:sz w:val="28"/>
          <w:szCs w:val="28"/>
          <w:lang w:val="ro-RO"/>
        </w:rPr>
        <w:t>%</w:t>
      </w:r>
      <w:r>
        <w:rPr>
          <w:bCs/>
          <w:sz w:val="28"/>
          <w:szCs w:val="28"/>
          <w:lang w:val="ro-RO"/>
        </w:rPr>
        <w:t xml:space="preserve"> a </w:t>
      </w:r>
      <w:r w:rsidRPr="0051348A">
        <w:rPr>
          <w:bCs/>
          <w:sz w:val="28"/>
          <w:szCs w:val="28"/>
          <w:lang w:val="ro-RO"/>
        </w:rPr>
        <w:t xml:space="preserve"> </w:t>
      </w:r>
      <w:r w:rsidRPr="00FA2E43">
        <w:rPr>
          <w:bCs/>
          <w:sz w:val="28"/>
          <w:szCs w:val="28"/>
          <w:lang w:val="ro-RO"/>
        </w:rPr>
        <w:t>impozitel</w:t>
      </w:r>
      <w:r>
        <w:rPr>
          <w:bCs/>
          <w:sz w:val="28"/>
          <w:szCs w:val="28"/>
          <w:lang w:val="ro-RO"/>
        </w:rPr>
        <w:t>or</w:t>
      </w:r>
      <w:r w:rsidRPr="00FA2E43">
        <w:rPr>
          <w:bCs/>
          <w:sz w:val="28"/>
          <w:szCs w:val="28"/>
          <w:lang w:val="ro-RO"/>
        </w:rPr>
        <w:t xml:space="preserve"> şi taxel</w:t>
      </w:r>
      <w:r>
        <w:rPr>
          <w:bCs/>
          <w:sz w:val="28"/>
          <w:szCs w:val="28"/>
          <w:lang w:val="ro-RO"/>
        </w:rPr>
        <w:t>or</w:t>
      </w:r>
      <w:r w:rsidRPr="00FA2E43">
        <w:rPr>
          <w:bCs/>
          <w:sz w:val="28"/>
          <w:szCs w:val="28"/>
          <w:lang w:val="ro-RO"/>
        </w:rPr>
        <w:t xml:space="preserve"> locale</w:t>
      </w:r>
      <w:r>
        <w:rPr>
          <w:bCs/>
          <w:sz w:val="28"/>
          <w:szCs w:val="28"/>
          <w:lang w:val="ro-RO"/>
        </w:rPr>
        <w:t>,</w:t>
      </w:r>
      <w:r w:rsidRPr="001117A0">
        <w:rPr>
          <w:sz w:val="28"/>
          <w:szCs w:val="28"/>
        </w:rPr>
        <w:t xml:space="preserve"> </w:t>
      </w:r>
      <w:r>
        <w:rPr>
          <w:bCs/>
          <w:sz w:val="28"/>
          <w:szCs w:val="28"/>
          <w:lang w:val="ro-RO"/>
        </w:rPr>
        <w:t>care constau intr-o anumita suma in lei sau care sunt stabilite pe baza  unei anumite sume in lei</w:t>
      </w:r>
      <w:r w:rsidRPr="00FA2E43">
        <w:rPr>
          <w:bCs/>
          <w:sz w:val="28"/>
          <w:szCs w:val="28"/>
          <w:lang w:val="ro-RO"/>
        </w:rPr>
        <w:t xml:space="preserve">, </w:t>
      </w:r>
      <w:r w:rsidRPr="001117A0">
        <w:rPr>
          <w:sz w:val="28"/>
          <w:szCs w:val="28"/>
        </w:rPr>
        <w:t>pentru anul 202</w:t>
      </w:r>
      <w:r>
        <w:rPr>
          <w:sz w:val="28"/>
          <w:szCs w:val="28"/>
        </w:rPr>
        <w:t>3</w:t>
      </w:r>
      <w:r w:rsidRPr="0051348A">
        <w:rPr>
          <w:sz w:val="28"/>
          <w:szCs w:val="28"/>
        </w:rPr>
        <w:t xml:space="preserve">, </w:t>
      </w:r>
      <w:r w:rsidRPr="0051348A">
        <w:rPr>
          <w:bCs/>
          <w:sz w:val="28"/>
          <w:szCs w:val="28"/>
        </w:rPr>
        <w:t>cu exceptia impozitului/taxei pe cladiri care se actualizeaza anual in baza valorilor cladirilor si terenurilor acoperite de acestea, cuprinse in Studiile de piata referitoare la valorile orientative privind proprietatile imobiliare din Romania, administrate de Uniunea Nationala a Notarilor Publici din Romania.</w:t>
      </w:r>
    </w:p>
    <w:p w:rsidR="00000CC3" w:rsidRDefault="0051348A" w:rsidP="00000CC3">
      <w:pPr>
        <w:jc w:val="both"/>
        <w:rPr>
          <w:bCs/>
          <w:sz w:val="28"/>
          <w:szCs w:val="28"/>
          <w:lang w:val="ro-RO"/>
        </w:rPr>
      </w:pPr>
      <w:r w:rsidRPr="0051348A">
        <w:rPr>
          <w:bCs/>
          <w:sz w:val="28"/>
          <w:szCs w:val="28"/>
          <w:lang w:val="ro-RO"/>
        </w:rPr>
        <w:t>(2) Prin exceptie de la prevederile alin.(1) , sumele cuprinse in tabelul prevazut la art.470 alin(5) si (6) din Legea nr.227/2015 privind Codul fiscal se vor indexa in functie de rata de schimb a monedei euro in vigoare in prima zi lucratoare a lunii octombrie a anului 2022, publicata in Jurnalul Uniunii Europe, si de nivelurile minime prevazute de Directiva 1999/62/CE de aplicare la vehiculele grele de marfa pentru utilizarea anumitor structuri , care vor fi comunica</w:t>
      </w:r>
      <w:r w:rsidR="004C1FD3">
        <w:rPr>
          <w:bCs/>
          <w:sz w:val="28"/>
          <w:szCs w:val="28"/>
          <w:lang w:val="ro-RO"/>
        </w:rPr>
        <w:t>te pe site-urile oficiale ale M</w:t>
      </w:r>
      <w:r w:rsidRPr="0051348A">
        <w:rPr>
          <w:bCs/>
          <w:sz w:val="28"/>
          <w:szCs w:val="28"/>
          <w:lang w:val="ro-RO"/>
        </w:rPr>
        <w:t xml:space="preserve">inisterului Finantelor si </w:t>
      </w:r>
      <w:r w:rsidR="004C1FD3">
        <w:rPr>
          <w:sz w:val="28"/>
          <w:szCs w:val="28"/>
        </w:rPr>
        <w:t>Ministerului Dezvoltarii, Lucrarilor Publice si Administratiei</w:t>
      </w:r>
      <w:r w:rsidRPr="0051348A">
        <w:rPr>
          <w:bCs/>
          <w:sz w:val="28"/>
          <w:szCs w:val="28"/>
          <w:lang w:val="ro-RO"/>
        </w:rPr>
        <w:t>.</w:t>
      </w:r>
    </w:p>
    <w:p w:rsidR="00CE68B3" w:rsidRDefault="00D81E98" w:rsidP="00000CC3">
      <w:pPr>
        <w:jc w:val="both"/>
        <w:rPr>
          <w:bCs/>
          <w:sz w:val="28"/>
          <w:szCs w:val="28"/>
          <w:lang w:val="ro-RO"/>
        </w:rPr>
      </w:pPr>
      <w:r w:rsidRPr="00FA2E43">
        <w:rPr>
          <w:b/>
          <w:sz w:val="28"/>
          <w:szCs w:val="28"/>
          <w:lang w:val="fr-FR"/>
        </w:rPr>
        <w:t>ART.2.</w:t>
      </w:r>
      <w:r>
        <w:rPr>
          <w:b/>
          <w:sz w:val="28"/>
          <w:szCs w:val="28"/>
          <w:lang w:val="fr-FR"/>
        </w:rPr>
        <w:t xml:space="preserve"> </w:t>
      </w:r>
      <w:r w:rsidRPr="00743858">
        <w:rPr>
          <w:sz w:val="28"/>
          <w:szCs w:val="28"/>
          <w:lang w:val="fr-FR"/>
        </w:rPr>
        <w:t xml:space="preserve">Se aproba indexarea cu </w:t>
      </w:r>
      <w:r w:rsidRPr="00743858">
        <w:rPr>
          <w:bCs/>
          <w:sz w:val="28"/>
          <w:szCs w:val="28"/>
          <w:lang w:val="ro-RO"/>
        </w:rPr>
        <w:t>rata inflației de 5,1% a limitelor minime si maxime ale amenzilor aplicate de organul fiscal local local, in cazul persoanelor fizice si juridice pentru anul 2023.</w:t>
      </w:r>
    </w:p>
    <w:p w:rsidR="00000CC3" w:rsidRPr="003611DC" w:rsidRDefault="00000CC3" w:rsidP="00000CC3">
      <w:pPr>
        <w:jc w:val="both"/>
        <w:rPr>
          <w:bCs/>
          <w:sz w:val="28"/>
          <w:szCs w:val="28"/>
          <w:lang w:val="ro-RO"/>
        </w:rPr>
      </w:pPr>
    </w:p>
    <w:p w:rsidR="008B5160" w:rsidRDefault="00E7510F" w:rsidP="00000CC3">
      <w:pPr>
        <w:jc w:val="both"/>
        <w:rPr>
          <w:bCs/>
          <w:sz w:val="28"/>
          <w:szCs w:val="28"/>
          <w:lang w:val="ro-RO"/>
        </w:rPr>
      </w:pPr>
      <w:r w:rsidRPr="00FA2E43">
        <w:rPr>
          <w:b/>
          <w:sz w:val="28"/>
          <w:szCs w:val="28"/>
          <w:lang w:val="fr-FR"/>
        </w:rPr>
        <w:t>ART.</w:t>
      </w:r>
      <w:r w:rsidR="00D81E98">
        <w:rPr>
          <w:b/>
          <w:sz w:val="28"/>
          <w:szCs w:val="28"/>
          <w:lang w:val="fr-FR"/>
        </w:rPr>
        <w:t>3</w:t>
      </w:r>
      <w:r w:rsidRPr="00FA2E43">
        <w:rPr>
          <w:b/>
          <w:sz w:val="28"/>
          <w:szCs w:val="28"/>
          <w:lang w:val="fr-FR"/>
        </w:rPr>
        <w:t xml:space="preserve">. </w:t>
      </w:r>
      <w:r w:rsidR="00D81E98">
        <w:rPr>
          <w:b/>
          <w:sz w:val="28"/>
          <w:szCs w:val="28"/>
          <w:lang w:val="fr-FR"/>
        </w:rPr>
        <w:t xml:space="preserve"> </w:t>
      </w:r>
      <w:r w:rsidR="00EA26F7" w:rsidRPr="00FA2E43">
        <w:rPr>
          <w:bCs/>
          <w:sz w:val="28"/>
          <w:szCs w:val="28"/>
          <w:lang w:val="ro-RO"/>
        </w:rPr>
        <w:t>Se stabilesc impozitele şi taxele locale</w:t>
      </w:r>
      <w:r w:rsidR="001117A0">
        <w:rPr>
          <w:bCs/>
          <w:sz w:val="28"/>
          <w:szCs w:val="28"/>
          <w:lang w:val="ro-RO"/>
        </w:rPr>
        <w:t>,</w:t>
      </w:r>
      <w:r w:rsidR="001117A0" w:rsidRPr="001117A0">
        <w:rPr>
          <w:b/>
          <w:sz w:val="28"/>
          <w:szCs w:val="28"/>
        </w:rPr>
        <w:t xml:space="preserve"> </w:t>
      </w:r>
      <w:r w:rsidR="001117A0" w:rsidRPr="001117A0">
        <w:rPr>
          <w:sz w:val="28"/>
          <w:szCs w:val="28"/>
        </w:rPr>
        <w:t>precum și a taxelor speciale pentru anul 202</w:t>
      </w:r>
      <w:r w:rsidR="002B3A2F">
        <w:rPr>
          <w:sz w:val="28"/>
          <w:szCs w:val="28"/>
        </w:rPr>
        <w:t>3</w:t>
      </w:r>
      <w:r w:rsidR="00EA26F7" w:rsidRPr="00FA2E43">
        <w:rPr>
          <w:bCs/>
          <w:sz w:val="28"/>
          <w:szCs w:val="28"/>
          <w:lang w:val="ro-RO"/>
        </w:rPr>
        <w:t xml:space="preserve">, </w:t>
      </w:r>
      <w:r w:rsidR="008B5160">
        <w:rPr>
          <w:bCs/>
          <w:sz w:val="28"/>
          <w:szCs w:val="28"/>
          <w:lang w:val="ro-RO"/>
        </w:rPr>
        <w:t xml:space="preserve">prevazute in  </w:t>
      </w:r>
      <w:r w:rsidR="00D81E98">
        <w:rPr>
          <w:bCs/>
          <w:sz w:val="28"/>
          <w:szCs w:val="28"/>
        </w:rPr>
        <w:t>Tabloul</w:t>
      </w:r>
      <w:r w:rsidR="008B5160">
        <w:rPr>
          <w:bCs/>
          <w:sz w:val="28"/>
          <w:szCs w:val="28"/>
        </w:rPr>
        <w:t xml:space="preserve"> </w:t>
      </w:r>
      <w:r w:rsidR="00D81E98">
        <w:rPr>
          <w:bCs/>
          <w:sz w:val="28"/>
          <w:szCs w:val="28"/>
        </w:rPr>
        <w:t xml:space="preserve"> cuprinzand cotele, valorile impozabile , nivelurile impozitelor si taxelor locale</w:t>
      </w:r>
      <w:r w:rsidR="008B5160">
        <w:rPr>
          <w:bCs/>
          <w:sz w:val="28"/>
          <w:szCs w:val="28"/>
        </w:rPr>
        <w:t xml:space="preserve">, taxele speciale si amenzile care se stabilesc , se actualizeaza sau se ajusteaza, dupa caz, de catre Consiliul local, conform </w:t>
      </w:r>
      <w:r w:rsidR="008B5160" w:rsidRPr="008B5160">
        <w:rPr>
          <w:bCs/>
          <w:sz w:val="28"/>
          <w:szCs w:val="28"/>
          <w:lang w:val="ro-RO"/>
        </w:rPr>
        <w:t>Anexei nr.1 la</w:t>
      </w:r>
      <w:r w:rsidR="008B5160">
        <w:rPr>
          <w:bCs/>
          <w:sz w:val="28"/>
          <w:szCs w:val="28"/>
          <w:lang w:val="ro-RO"/>
        </w:rPr>
        <w:t xml:space="preserve"> prezenta hotarare</w:t>
      </w:r>
      <w:r w:rsidR="008B5160" w:rsidRPr="00FA2E43">
        <w:rPr>
          <w:bCs/>
          <w:sz w:val="28"/>
          <w:szCs w:val="28"/>
          <w:lang w:val="ro-RO"/>
        </w:rPr>
        <w:t xml:space="preserve">. </w:t>
      </w:r>
    </w:p>
    <w:p w:rsidR="00EA26F7" w:rsidRPr="00FA2E43" w:rsidRDefault="00E7510F" w:rsidP="00000CC3">
      <w:pPr>
        <w:jc w:val="both"/>
        <w:rPr>
          <w:b/>
          <w:sz w:val="28"/>
          <w:szCs w:val="28"/>
          <w:lang w:val="fr-FR"/>
        </w:rPr>
      </w:pPr>
      <w:r w:rsidRPr="00FA2E43">
        <w:rPr>
          <w:b/>
          <w:sz w:val="28"/>
          <w:szCs w:val="28"/>
          <w:lang w:val="fr-FR"/>
        </w:rPr>
        <w:t>ART.</w:t>
      </w:r>
      <w:r w:rsidR="008B5160">
        <w:rPr>
          <w:b/>
          <w:sz w:val="28"/>
          <w:szCs w:val="28"/>
          <w:lang w:val="fr-FR"/>
        </w:rPr>
        <w:t>4</w:t>
      </w:r>
      <w:r w:rsidRPr="00FA2E43">
        <w:rPr>
          <w:b/>
          <w:sz w:val="28"/>
          <w:szCs w:val="28"/>
          <w:lang w:val="fr-FR"/>
        </w:rPr>
        <w:t xml:space="preserve">. </w:t>
      </w:r>
      <w:r w:rsidRPr="00FA2E43">
        <w:rPr>
          <w:sz w:val="28"/>
          <w:szCs w:val="28"/>
          <w:lang w:val="fr-FR"/>
        </w:rPr>
        <w:t>Se aproba facil</w:t>
      </w:r>
      <w:r w:rsidR="00EA26F7" w:rsidRPr="00FA2E43">
        <w:rPr>
          <w:sz w:val="28"/>
          <w:szCs w:val="28"/>
          <w:lang w:val="fr-FR"/>
        </w:rPr>
        <w:t>itatile  fiscale pentru anul 202</w:t>
      </w:r>
      <w:r w:rsidR="00024DFD">
        <w:rPr>
          <w:sz w:val="28"/>
          <w:szCs w:val="28"/>
          <w:lang w:val="fr-FR"/>
        </w:rPr>
        <w:t>3</w:t>
      </w:r>
      <w:r w:rsidRPr="00FA2E43">
        <w:rPr>
          <w:sz w:val="28"/>
          <w:szCs w:val="28"/>
          <w:lang w:val="fr-FR"/>
        </w:rPr>
        <w:t>, conform anexei nr. 2</w:t>
      </w:r>
      <w:r w:rsidR="001117A0" w:rsidRPr="001117A0">
        <w:rPr>
          <w:bCs/>
          <w:sz w:val="28"/>
          <w:szCs w:val="28"/>
          <w:lang w:val="ro-RO"/>
        </w:rPr>
        <w:t xml:space="preserve"> </w:t>
      </w:r>
      <w:r w:rsidR="001117A0">
        <w:rPr>
          <w:bCs/>
          <w:sz w:val="28"/>
          <w:szCs w:val="28"/>
          <w:lang w:val="ro-RO"/>
        </w:rPr>
        <w:t>la prezenta hotarare</w:t>
      </w:r>
      <w:r w:rsidRPr="00FA2E43">
        <w:rPr>
          <w:sz w:val="28"/>
          <w:szCs w:val="28"/>
          <w:lang w:val="fr-FR"/>
        </w:rPr>
        <w:t>.</w:t>
      </w:r>
      <w:r w:rsidRPr="00FA2E43">
        <w:rPr>
          <w:b/>
          <w:sz w:val="28"/>
          <w:szCs w:val="28"/>
          <w:lang w:val="fr-FR"/>
        </w:rPr>
        <w:t xml:space="preserve">   </w:t>
      </w:r>
    </w:p>
    <w:p w:rsidR="00E7510F" w:rsidRPr="00FA2E43" w:rsidRDefault="00E7510F" w:rsidP="00000CC3">
      <w:pPr>
        <w:tabs>
          <w:tab w:val="left" w:pos="1134"/>
        </w:tabs>
        <w:jc w:val="both"/>
        <w:rPr>
          <w:sz w:val="28"/>
          <w:szCs w:val="28"/>
          <w:lang w:val="en-GB"/>
        </w:rPr>
      </w:pPr>
      <w:r w:rsidRPr="00FA2E43">
        <w:rPr>
          <w:b/>
          <w:sz w:val="28"/>
          <w:szCs w:val="28"/>
          <w:lang w:val="en-GB"/>
        </w:rPr>
        <w:t>ART.</w:t>
      </w:r>
      <w:r w:rsidR="008B5160">
        <w:rPr>
          <w:b/>
          <w:sz w:val="28"/>
          <w:szCs w:val="28"/>
          <w:lang w:val="en-GB"/>
        </w:rPr>
        <w:t>5</w:t>
      </w:r>
      <w:r w:rsidRPr="00FA2E43">
        <w:rPr>
          <w:sz w:val="28"/>
          <w:szCs w:val="28"/>
          <w:lang w:val="en-GB"/>
        </w:rPr>
        <w:t>.</w:t>
      </w:r>
      <w:r w:rsidR="00B57201" w:rsidRPr="00FA2E43">
        <w:rPr>
          <w:sz w:val="28"/>
          <w:szCs w:val="28"/>
          <w:lang w:val="en-GB"/>
        </w:rPr>
        <w:t xml:space="preserve">  </w:t>
      </w:r>
      <w:r w:rsidRPr="00FA2E43">
        <w:rPr>
          <w:sz w:val="28"/>
          <w:szCs w:val="28"/>
          <w:lang w:val="fr-FR"/>
        </w:rPr>
        <w:t xml:space="preserve">Pentru plata cu anticipatie a impozitului pe cladiri </w:t>
      </w:r>
      <w:r w:rsidR="00EA26F7" w:rsidRPr="00FA2E43">
        <w:rPr>
          <w:sz w:val="28"/>
          <w:szCs w:val="28"/>
          <w:lang w:val="fr-FR"/>
        </w:rPr>
        <w:t>, impozitului</w:t>
      </w:r>
      <w:r w:rsidRPr="00FA2E43">
        <w:rPr>
          <w:sz w:val="28"/>
          <w:szCs w:val="28"/>
          <w:lang w:val="fr-FR"/>
        </w:rPr>
        <w:t xml:space="preserve"> pe teren</w:t>
      </w:r>
      <w:r w:rsidR="00C975FF">
        <w:rPr>
          <w:sz w:val="28"/>
          <w:szCs w:val="28"/>
          <w:lang w:val="fr-FR"/>
        </w:rPr>
        <w:t xml:space="preserve"> </w:t>
      </w:r>
      <w:r w:rsidR="00EA26F7" w:rsidRPr="00FA2E43">
        <w:rPr>
          <w:sz w:val="28"/>
          <w:szCs w:val="28"/>
          <w:lang w:val="fr-FR"/>
        </w:rPr>
        <w:t xml:space="preserve">si </w:t>
      </w:r>
      <w:r w:rsidRPr="00FA2E43">
        <w:rPr>
          <w:sz w:val="28"/>
          <w:szCs w:val="28"/>
          <w:lang w:val="fr-FR"/>
        </w:rPr>
        <w:t xml:space="preserve"> </w:t>
      </w:r>
      <w:r w:rsidR="00EA26F7" w:rsidRPr="00FA2E43">
        <w:rPr>
          <w:bCs/>
          <w:sz w:val="28"/>
          <w:szCs w:val="28"/>
          <w:lang w:val="ro-RO"/>
        </w:rPr>
        <w:t>a taxei asupra mijloacelor de transport,</w:t>
      </w:r>
      <w:r w:rsidRPr="00FA2E43">
        <w:rPr>
          <w:sz w:val="28"/>
          <w:szCs w:val="28"/>
          <w:lang w:val="fr-FR"/>
        </w:rPr>
        <w:t>datorat</w:t>
      </w:r>
      <w:r w:rsidR="00EA26F7" w:rsidRPr="00FA2E43">
        <w:rPr>
          <w:sz w:val="28"/>
          <w:szCs w:val="28"/>
          <w:lang w:val="fr-FR"/>
        </w:rPr>
        <w:t>e</w:t>
      </w:r>
      <w:r w:rsidRPr="00FA2E43">
        <w:rPr>
          <w:sz w:val="28"/>
          <w:szCs w:val="28"/>
          <w:lang w:val="fr-FR"/>
        </w:rPr>
        <w:t xml:space="preserve"> pentru intregul an de catre persoanele fizice si juridice, pana la 31 martie a anului respectiv, se acorda o bonificatie de 10 %.</w:t>
      </w:r>
    </w:p>
    <w:p w:rsidR="00E7510F" w:rsidRPr="00FA2E43" w:rsidRDefault="00E7510F" w:rsidP="00000CC3">
      <w:pPr>
        <w:jc w:val="both"/>
        <w:rPr>
          <w:sz w:val="28"/>
          <w:szCs w:val="28"/>
          <w:lang w:val="en-GB"/>
        </w:rPr>
      </w:pPr>
      <w:r w:rsidRPr="00FA2E43">
        <w:rPr>
          <w:b/>
          <w:sz w:val="28"/>
          <w:szCs w:val="28"/>
          <w:lang w:val="fr-FR"/>
        </w:rPr>
        <w:t>ART.</w:t>
      </w:r>
      <w:r w:rsidR="00000CC3">
        <w:rPr>
          <w:b/>
          <w:sz w:val="28"/>
          <w:szCs w:val="28"/>
          <w:lang w:val="fr-FR"/>
        </w:rPr>
        <w:t>6</w:t>
      </w:r>
      <w:r w:rsidRPr="00FA2E43">
        <w:rPr>
          <w:b/>
          <w:sz w:val="28"/>
          <w:szCs w:val="28"/>
          <w:lang w:val="fr-FR"/>
        </w:rPr>
        <w:t xml:space="preserve">.  </w:t>
      </w:r>
      <w:r w:rsidRPr="00FA2E43">
        <w:rPr>
          <w:sz w:val="28"/>
          <w:szCs w:val="28"/>
          <w:lang w:val="en-GB"/>
        </w:rPr>
        <w:t>In cazul mijloacelor de transport hibride, impozitul se reduce cu 50%.</w:t>
      </w:r>
    </w:p>
    <w:p w:rsidR="00E7510F" w:rsidRDefault="00E7510F" w:rsidP="00000CC3">
      <w:pPr>
        <w:jc w:val="both"/>
        <w:rPr>
          <w:sz w:val="28"/>
          <w:szCs w:val="28"/>
          <w:lang w:val="en-GB"/>
        </w:rPr>
      </w:pPr>
      <w:r w:rsidRPr="00235681">
        <w:rPr>
          <w:b/>
          <w:sz w:val="28"/>
          <w:szCs w:val="28"/>
          <w:lang w:val="fr-FR"/>
        </w:rPr>
        <w:t>ART.</w:t>
      </w:r>
      <w:r w:rsidR="00000CC3">
        <w:rPr>
          <w:b/>
          <w:sz w:val="28"/>
          <w:szCs w:val="28"/>
          <w:lang w:val="fr-FR"/>
        </w:rPr>
        <w:t>7</w:t>
      </w:r>
      <w:r w:rsidRPr="00235681">
        <w:rPr>
          <w:b/>
          <w:sz w:val="28"/>
          <w:szCs w:val="28"/>
          <w:lang w:val="fr-FR"/>
        </w:rPr>
        <w:t xml:space="preserve">.  </w:t>
      </w:r>
      <w:r w:rsidRPr="00235681">
        <w:rPr>
          <w:sz w:val="28"/>
          <w:szCs w:val="28"/>
          <w:lang w:val="en-GB"/>
        </w:rPr>
        <w:t>Pentru determinarea impozitului pe cladiri si a taxei pentru eliberarea autorizatiei de construire in cazul persoanelor fizice si juridice , precum si a impozitului pe teren, pentru a</w:t>
      </w:r>
      <w:r w:rsidR="00EA26F7" w:rsidRPr="00235681">
        <w:rPr>
          <w:sz w:val="28"/>
          <w:szCs w:val="28"/>
          <w:lang w:val="en-GB"/>
        </w:rPr>
        <w:t>nul 202</w:t>
      </w:r>
      <w:r w:rsidR="00024DFD">
        <w:rPr>
          <w:sz w:val="28"/>
          <w:szCs w:val="28"/>
          <w:lang w:val="en-GB"/>
        </w:rPr>
        <w:t>3</w:t>
      </w:r>
      <w:r w:rsidRPr="00235681">
        <w:rPr>
          <w:sz w:val="28"/>
          <w:szCs w:val="28"/>
          <w:lang w:val="en-GB"/>
        </w:rPr>
        <w:t xml:space="preserve"> pe raza comunei Gagesti se stabileste o singura zona-denumita zona A.</w:t>
      </w:r>
    </w:p>
    <w:p w:rsidR="00C67294" w:rsidRPr="00DA4021" w:rsidRDefault="00C67294" w:rsidP="00000CC3">
      <w:pPr>
        <w:jc w:val="both"/>
        <w:rPr>
          <w:sz w:val="28"/>
          <w:szCs w:val="28"/>
          <w:shd w:val="clear" w:color="auto" w:fill="FFFFFF"/>
        </w:rPr>
      </w:pPr>
      <w:r w:rsidRPr="00235681">
        <w:rPr>
          <w:b/>
          <w:sz w:val="28"/>
          <w:szCs w:val="28"/>
          <w:lang w:val="fr-FR"/>
        </w:rPr>
        <w:t>ART.</w:t>
      </w:r>
      <w:r w:rsidR="00000CC3">
        <w:rPr>
          <w:b/>
          <w:sz w:val="28"/>
          <w:szCs w:val="28"/>
          <w:lang w:val="fr-FR"/>
        </w:rPr>
        <w:t>8</w:t>
      </w:r>
      <w:r w:rsidRPr="00235681">
        <w:rPr>
          <w:b/>
          <w:sz w:val="28"/>
          <w:szCs w:val="28"/>
          <w:lang w:val="fr-FR"/>
        </w:rPr>
        <w:t xml:space="preserve">.  </w:t>
      </w:r>
      <w:r w:rsidRPr="001117A0">
        <w:rPr>
          <w:sz w:val="28"/>
          <w:szCs w:val="28"/>
        </w:rPr>
        <w:t>Prezenta hotarare</w:t>
      </w:r>
      <w:r>
        <w:rPr>
          <w:b/>
          <w:sz w:val="28"/>
          <w:szCs w:val="28"/>
          <w:lang w:val="fr-FR"/>
        </w:rPr>
        <w:t xml:space="preserve"> </w:t>
      </w:r>
      <w:r w:rsidR="00655FE3">
        <w:rPr>
          <w:sz w:val="28"/>
          <w:szCs w:val="28"/>
          <w:lang w:val="fr-FR"/>
        </w:rPr>
        <w:t>s</w:t>
      </w:r>
      <w:r w:rsidRPr="00C67294">
        <w:rPr>
          <w:sz w:val="28"/>
          <w:szCs w:val="28"/>
          <w:lang w:val="fr-FR"/>
        </w:rPr>
        <w:t>e completeaz</w:t>
      </w:r>
      <w:r w:rsidR="00655FE3">
        <w:rPr>
          <w:sz w:val="28"/>
          <w:szCs w:val="28"/>
          <w:lang w:val="fr-FR"/>
        </w:rPr>
        <w:t>a cu</w:t>
      </w:r>
      <w:r w:rsidR="00655FE3" w:rsidRPr="00655FE3">
        <w:rPr>
          <w:sz w:val="28"/>
          <w:szCs w:val="28"/>
          <w:shd w:val="clear" w:color="auto" w:fill="FFFFFF"/>
        </w:rPr>
        <w:t xml:space="preserve"> </w:t>
      </w:r>
      <w:r w:rsidR="00655FE3">
        <w:rPr>
          <w:sz w:val="28"/>
          <w:szCs w:val="28"/>
          <w:shd w:val="clear" w:color="auto" w:fill="FFFFFF"/>
        </w:rPr>
        <w:t xml:space="preserve">prevederile </w:t>
      </w:r>
      <w:r w:rsidR="00655FE3" w:rsidRPr="00FA2E43">
        <w:rPr>
          <w:sz w:val="28"/>
          <w:szCs w:val="28"/>
          <w:shd w:val="clear" w:color="auto" w:fill="FFFFFF"/>
        </w:rPr>
        <w:t>Legii nr. 227/2015 privind Codul fiscal, cu modificările și completările ulterioare</w:t>
      </w:r>
      <w:r w:rsidR="00DA4021">
        <w:rPr>
          <w:sz w:val="28"/>
          <w:szCs w:val="28"/>
          <w:shd w:val="clear" w:color="auto" w:fill="FFFFFF"/>
        </w:rPr>
        <w:t>, precum si cu actele normative subsecvente in vigoare.</w:t>
      </w:r>
    </w:p>
    <w:p w:rsidR="00E7510F" w:rsidRPr="00235681" w:rsidRDefault="00C67294" w:rsidP="00000CC3">
      <w:pPr>
        <w:jc w:val="both"/>
        <w:rPr>
          <w:b/>
          <w:sz w:val="28"/>
          <w:szCs w:val="28"/>
          <w:lang w:val="fr-FR"/>
        </w:rPr>
      </w:pPr>
      <w:r>
        <w:rPr>
          <w:b/>
          <w:sz w:val="28"/>
          <w:szCs w:val="28"/>
          <w:lang w:val="fr-FR"/>
        </w:rPr>
        <w:t>ART.</w:t>
      </w:r>
      <w:r w:rsidR="00000CC3">
        <w:rPr>
          <w:b/>
          <w:sz w:val="28"/>
          <w:szCs w:val="28"/>
          <w:lang w:val="fr-FR"/>
        </w:rPr>
        <w:t>9</w:t>
      </w:r>
      <w:r w:rsidR="00E7510F" w:rsidRPr="00235681">
        <w:rPr>
          <w:b/>
          <w:sz w:val="28"/>
          <w:szCs w:val="28"/>
          <w:lang w:val="fr-FR"/>
        </w:rPr>
        <w:t xml:space="preserve">.  </w:t>
      </w:r>
      <w:r w:rsidR="00E7510F" w:rsidRPr="00235681">
        <w:rPr>
          <w:sz w:val="28"/>
          <w:szCs w:val="28"/>
          <w:lang w:val="en-GB"/>
        </w:rPr>
        <w:t>Anexele nr.1 si 2 fac parte integranta din prezenta hotarare.</w:t>
      </w:r>
    </w:p>
    <w:p w:rsidR="00E7510F" w:rsidRPr="00FA2E43" w:rsidRDefault="00E7510F" w:rsidP="00000CC3">
      <w:pPr>
        <w:jc w:val="both"/>
        <w:rPr>
          <w:sz w:val="28"/>
          <w:szCs w:val="28"/>
        </w:rPr>
      </w:pPr>
      <w:r w:rsidRPr="00FA2E43">
        <w:rPr>
          <w:b/>
          <w:sz w:val="28"/>
          <w:szCs w:val="28"/>
          <w:lang w:val="fr-FR"/>
        </w:rPr>
        <w:t>ART.</w:t>
      </w:r>
      <w:r w:rsidR="00000CC3">
        <w:rPr>
          <w:b/>
          <w:sz w:val="28"/>
          <w:szCs w:val="28"/>
          <w:lang w:val="fr-FR"/>
        </w:rPr>
        <w:t>10</w:t>
      </w:r>
      <w:r w:rsidRPr="00FA2E43">
        <w:rPr>
          <w:sz w:val="28"/>
          <w:szCs w:val="28"/>
          <w:lang w:val="fr-FR"/>
        </w:rPr>
        <w:t>.  Primarul comunei are responsabilitatea punerii in aplicare a prevederilor prezentei hotarari prin Compartimentul impozite si taxe</w:t>
      </w:r>
      <w:r w:rsidR="006214A6" w:rsidRPr="00FA2E43">
        <w:rPr>
          <w:sz w:val="28"/>
          <w:szCs w:val="28"/>
        </w:rPr>
        <w:t xml:space="preserve"> din aparatul de specialitate.</w:t>
      </w:r>
    </w:p>
    <w:p w:rsidR="00E7510F" w:rsidRPr="001117A0" w:rsidRDefault="00E7510F" w:rsidP="00000CC3">
      <w:pPr>
        <w:jc w:val="both"/>
        <w:rPr>
          <w:sz w:val="28"/>
          <w:szCs w:val="28"/>
          <w:lang w:val="fr-FR"/>
        </w:rPr>
      </w:pPr>
      <w:r w:rsidRPr="005E41E5">
        <w:rPr>
          <w:b/>
          <w:sz w:val="28"/>
          <w:szCs w:val="28"/>
        </w:rPr>
        <w:t xml:space="preserve">ART. </w:t>
      </w:r>
      <w:r w:rsidR="008B5160">
        <w:rPr>
          <w:b/>
          <w:sz w:val="28"/>
          <w:szCs w:val="28"/>
        </w:rPr>
        <w:t>1</w:t>
      </w:r>
      <w:r w:rsidR="00000CC3">
        <w:rPr>
          <w:b/>
          <w:sz w:val="28"/>
          <w:szCs w:val="28"/>
        </w:rPr>
        <w:t>1</w:t>
      </w:r>
      <w:r w:rsidRPr="005E41E5">
        <w:rPr>
          <w:b/>
          <w:sz w:val="28"/>
          <w:szCs w:val="28"/>
        </w:rPr>
        <w:t>.</w:t>
      </w:r>
      <w:r w:rsidRPr="001117A0">
        <w:rPr>
          <w:sz w:val="28"/>
          <w:szCs w:val="28"/>
        </w:rPr>
        <w:t xml:space="preserve"> Prezenta hotarare se aplica pentru plata impozitelor şi taxelor locale</w:t>
      </w:r>
      <w:r w:rsidR="001117A0" w:rsidRPr="001117A0">
        <w:rPr>
          <w:b/>
          <w:sz w:val="28"/>
          <w:szCs w:val="28"/>
        </w:rPr>
        <w:t xml:space="preserve">, </w:t>
      </w:r>
      <w:r w:rsidR="001117A0" w:rsidRPr="001117A0">
        <w:rPr>
          <w:sz w:val="28"/>
          <w:szCs w:val="28"/>
        </w:rPr>
        <w:t xml:space="preserve">precum și a taxelor speciale </w:t>
      </w:r>
      <w:r w:rsidRPr="001117A0">
        <w:rPr>
          <w:sz w:val="28"/>
          <w:szCs w:val="28"/>
        </w:rPr>
        <w:t>datorate pentru anul 20</w:t>
      </w:r>
      <w:r w:rsidR="006214A6" w:rsidRPr="001117A0">
        <w:rPr>
          <w:sz w:val="28"/>
          <w:szCs w:val="28"/>
        </w:rPr>
        <w:t>2</w:t>
      </w:r>
      <w:r w:rsidR="00024DFD">
        <w:rPr>
          <w:sz w:val="28"/>
          <w:szCs w:val="28"/>
        </w:rPr>
        <w:t>3</w:t>
      </w:r>
      <w:r w:rsidRPr="001117A0">
        <w:rPr>
          <w:sz w:val="28"/>
          <w:szCs w:val="28"/>
        </w:rPr>
        <w:t xml:space="preserve"> si intra în vigoare incepand cu data 01.01.20</w:t>
      </w:r>
      <w:r w:rsidR="006214A6" w:rsidRPr="001117A0">
        <w:rPr>
          <w:sz w:val="28"/>
          <w:szCs w:val="28"/>
        </w:rPr>
        <w:t>2</w:t>
      </w:r>
      <w:r w:rsidR="00024DFD">
        <w:rPr>
          <w:sz w:val="28"/>
          <w:szCs w:val="28"/>
        </w:rPr>
        <w:t>3</w:t>
      </w:r>
      <w:r w:rsidR="00A402F8" w:rsidRPr="001117A0">
        <w:rPr>
          <w:sz w:val="28"/>
          <w:szCs w:val="28"/>
        </w:rPr>
        <w:t xml:space="preserve">, data la care </w:t>
      </w:r>
      <w:r w:rsidR="003B6A15">
        <w:rPr>
          <w:sz w:val="28"/>
          <w:szCs w:val="28"/>
        </w:rPr>
        <w:t>orice alte dispozitii contrare se abrogă.</w:t>
      </w:r>
    </w:p>
    <w:p w:rsidR="006214A6" w:rsidRPr="00FA2E43" w:rsidRDefault="00C67294" w:rsidP="00000CC3">
      <w:pPr>
        <w:jc w:val="both"/>
        <w:rPr>
          <w:sz w:val="28"/>
          <w:szCs w:val="28"/>
        </w:rPr>
      </w:pPr>
      <w:r>
        <w:rPr>
          <w:b/>
          <w:sz w:val="28"/>
          <w:szCs w:val="28"/>
          <w:lang w:val="fr-FR"/>
        </w:rPr>
        <w:t>ART.1</w:t>
      </w:r>
      <w:r w:rsidR="00000CC3">
        <w:rPr>
          <w:b/>
          <w:sz w:val="28"/>
          <w:szCs w:val="28"/>
          <w:lang w:val="fr-FR"/>
        </w:rPr>
        <w:t>2</w:t>
      </w:r>
      <w:r w:rsidR="00E7510F" w:rsidRPr="00FA2E43">
        <w:rPr>
          <w:b/>
          <w:sz w:val="28"/>
          <w:szCs w:val="28"/>
          <w:lang w:val="fr-FR"/>
        </w:rPr>
        <w:t xml:space="preserve">. </w:t>
      </w:r>
      <w:r w:rsidR="000402DE" w:rsidRPr="00FA2E43">
        <w:rPr>
          <w:sz w:val="28"/>
          <w:szCs w:val="28"/>
        </w:rPr>
        <w:t>Prezenta hotărâre se comunică</w:t>
      </w:r>
      <w:r w:rsidR="000402DE" w:rsidRPr="00FA2E43">
        <w:rPr>
          <w:sz w:val="28"/>
          <w:szCs w:val="28"/>
          <w:lang w:val="fr-FR"/>
        </w:rPr>
        <w:t xml:space="preserve"> în termen legal, prin grija secretarului general al comunei, </w:t>
      </w:r>
      <w:r w:rsidR="000402DE" w:rsidRPr="00FA2E43">
        <w:rPr>
          <w:sz w:val="28"/>
          <w:szCs w:val="28"/>
        </w:rPr>
        <w:t>Instituţiei Prefectului- Judeţul Vaslui, Primarului comunei Găgești,</w:t>
      </w:r>
      <w:r w:rsidR="000402DE" w:rsidRPr="00FA2E43">
        <w:rPr>
          <w:bCs/>
          <w:sz w:val="28"/>
          <w:szCs w:val="28"/>
        </w:rPr>
        <w:t xml:space="preserve"> Compartimentului impozite si taxe locale</w:t>
      </w:r>
      <w:r w:rsidR="006214A6" w:rsidRPr="00FA2E43">
        <w:rPr>
          <w:sz w:val="28"/>
          <w:szCs w:val="28"/>
          <w:lang w:val="fr-FR"/>
        </w:rPr>
        <w:t xml:space="preserve"> </w:t>
      </w:r>
      <w:r w:rsidR="006214A6" w:rsidRPr="00FA2E43">
        <w:rPr>
          <w:sz w:val="28"/>
          <w:szCs w:val="28"/>
        </w:rPr>
        <w:t xml:space="preserve">şi se aduce la cunoştinţă publică </w:t>
      </w:r>
      <w:r w:rsidR="006214A6" w:rsidRPr="00FA2E43">
        <w:rPr>
          <w:sz w:val="28"/>
          <w:szCs w:val="28"/>
          <w:lang w:val="it-IT"/>
        </w:rPr>
        <w:t xml:space="preserve">prin afişare la sediul primăriei si </w:t>
      </w:r>
      <w:r w:rsidR="006214A6" w:rsidRPr="00FA2E43">
        <w:rPr>
          <w:sz w:val="28"/>
          <w:szCs w:val="28"/>
        </w:rPr>
        <w:t xml:space="preserve"> publicare pe pagina de internet </w:t>
      </w:r>
      <w:hyperlink r:id="rId9" w:history="1">
        <w:r w:rsidR="006214A6" w:rsidRPr="00FA2E43">
          <w:rPr>
            <w:rStyle w:val="Hyperlink"/>
            <w:sz w:val="28"/>
            <w:szCs w:val="28"/>
          </w:rPr>
          <w:t>www.primaria-gagesti-vaslui.ro</w:t>
        </w:r>
      </w:hyperlink>
      <w:r w:rsidR="006214A6" w:rsidRPr="00FA2E43">
        <w:rPr>
          <w:sz w:val="28"/>
          <w:szCs w:val="28"/>
        </w:rPr>
        <w:t xml:space="preserve">. </w:t>
      </w:r>
    </w:p>
    <w:p w:rsidR="006214A6" w:rsidRPr="00FA2E43" w:rsidRDefault="006214A6" w:rsidP="006214A6">
      <w:pPr>
        <w:tabs>
          <w:tab w:val="left" w:pos="720"/>
        </w:tabs>
        <w:jc w:val="both"/>
        <w:rPr>
          <w:sz w:val="28"/>
          <w:szCs w:val="28"/>
        </w:rPr>
      </w:pPr>
    </w:p>
    <w:p w:rsidR="00E7510F" w:rsidRPr="00FA2E43" w:rsidRDefault="00E7510F" w:rsidP="002873FE">
      <w:pPr>
        <w:jc w:val="both"/>
        <w:rPr>
          <w:sz w:val="28"/>
          <w:szCs w:val="28"/>
          <w:lang w:val="fr-FR"/>
        </w:rPr>
      </w:pPr>
    </w:p>
    <w:p w:rsidR="00E7510F" w:rsidRPr="00FA2E43" w:rsidRDefault="00E7510F" w:rsidP="00FA4144">
      <w:pPr>
        <w:jc w:val="both"/>
        <w:rPr>
          <w:sz w:val="28"/>
          <w:szCs w:val="28"/>
          <w:lang w:val="fr-FR"/>
        </w:rPr>
      </w:pPr>
    </w:p>
    <w:p w:rsidR="00E7510F" w:rsidRPr="00FA2E43" w:rsidRDefault="00E7510F" w:rsidP="002873FE">
      <w:pPr>
        <w:ind w:firstLine="708"/>
        <w:jc w:val="both"/>
        <w:rPr>
          <w:sz w:val="28"/>
          <w:szCs w:val="28"/>
          <w:lang w:val="fr-FR"/>
        </w:rPr>
      </w:pPr>
    </w:p>
    <w:p w:rsidR="001B3BC6" w:rsidRPr="00FA2E43" w:rsidRDefault="001B3BC6" w:rsidP="002873FE">
      <w:pPr>
        <w:ind w:firstLine="708"/>
        <w:jc w:val="both"/>
        <w:rPr>
          <w:sz w:val="28"/>
          <w:szCs w:val="28"/>
          <w:lang w:val="fr-FR"/>
        </w:rPr>
      </w:pPr>
    </w:p>
    <w:p w:rsidR="00E7510F" w:rsidRPr="00FA2E43" w:rsidRDefault="00E7510F" w:rsidP="002873FE">
      <w:pPr>
        <w:ind w:firstLine="708"/>
        <w:jc w:val="both"/>
        <w:rPr>
          <w:sz w:val="28"/>
          <w:szCs w:val="28"/>
          <w:lang w:val="fr-FR"/>
        </w:rPr>
      </w:pPr>
    </w:p>
    <w:p w:rsidR="00BD3D49" w:rsidRPr="00FA2E43" w:rsidRDefault="00BD3D49" w:rsidP="00BD3D49">
      <w:pPr>
        <w:ind w:firstLine="708"/>
        <w:rPr>
          <w:sz w:val="28"/>
          <w:szCs w:val="28"/>
          <w:lang w:val="fr-FR"/>
        </w:rPr>
      </w:pPr>
      <w:r w:rsidRPr="00FA2E43">
        <w:rPr>
          <w:sz w:val="28"/>
          <w:szCs w:val="28"/>
          <w:lang w:val="fr-FR"/>
        </w:rPr>
        <w:t xml:space="preserve">   INITIATOR,                                                                Avizat pentru legalitate,                                                                                                    </w:t>
      </w:r>
    </w:p>
    <w:p w:rsidR="00BD3D49" w:rsidRPr="00FA2E43" w:rsidRDefault="000037A9" w:rsidP="00BD3D49">
      <w:pPr>
        <w:ind w:firstLine="708"/>
        <w:rPr>
          <w:sz w:val="28"/>
          <w:szCs w:val="28"/>
          <w:lang w:val="fr-FR"/>
        </w:rPr>
      </w:pPr>
      <w:r w:rsidRPr="00FA2E43">
        <w:rPr>
          <w:sz w:val="28"/>
          <w:szCs w:val="28"/>
          <w:lang w:val="fr-FR"/>
        </w:rPr>
        <w:t xml:space="preserve">     </w:t>
      </w:r>
      <w:r w:rsidR="00BD3D49" w:rsidRPr="00FA2E43">
        <w:rPr>
          <w:sz w:val="28"/>
          <w:szCs w:val="28"/>
          <w:lang w:val="fr-FR"/>
        </w:rPr>
        <w:t xml:space="preserve">PRIMAR,                                                     </w:t>
      </w:r>
      <w:r w:rsidRPr="00FA2E43">
        <w:rPr>
          <w:sz w:val="28"/>
          <w:szCs w:val="28"/>
          <w:lang w:val="fr-FR"/>
        </w:rPr>
        <w:t xml:space="preserve">  </w:t>
      </w:r>
      <w:r w:rsidR="001117A0">
        <w:rPr>
          <w:sz w:val="28"/>
          <w:szCs w:val="28"/>
          <w:lang w:val="fr-FR"/>
        </w:rPr>
        <w:t xml:space="preserve">     Secretar</w:t>
      </w:r>
      <w:r w:rsidR="00BD3D49" w:rsidRPr="00FA2E43">
        <w:rPr>
          <w:sz w:val="28"/>
          <w:szCs w:val="28"/>
          <w:lang w:val="fr-FR"/>
        </w:rPr>
        <w:t xml:space="preserve"> general al comunei,</w:t>
      </w:r>
    </w:p>
    <w:p w:rsidR="00BD3D49" w:rsidRPr="00FA2E43" w:rsidRDefault="00BD3D49" w:rsidP="00BD3D49">
      <w:pPr>
        <w:rPr>
          <w:sz w:val="28"/>
          <w:szCs w:val="28"/>
          <w:lang w:val="fr-FR"/>
        </w:rPr>
      </w:pPr>
      <w:r w:rsidRPr="00FA2E43">
        <w:rPr>
          <w:sz w:val="28"/>
          <w:szCs w:val="28"/>
          <w:lang w:val="fr-FR"/>
        </w:rPr>
        <w:t xml:space="preserve">           </w:t>
      </w:r>
      <w:r w:rsidR="000037A9" w:rsidRPr="00FA2E43">
        <w:rPr>
          <w:sz w:val="28"/>
          <w:szCs w:val="28"/>
          <w:lang w:val="fr-FR"/>
        </w:rPr>
        <w:t>Costică STUPU</w:t>
      </w:r>
      <w:r w:rsidRPr="00FA2E43">
        <w:rPr>
          <w:sz w:val="28"/>
          <w:szCs w:val="28"/>
          <w:lang w:val="fr-FR"/>
        </w:rPr>
        <w:t xml:space="preserve">                                                          </w:t>
      </w:r>
      <w:r w:rsidR="000037A9" w:rsidRPr="00FA2E43">
        <w:rPr>
          <w:sz w:val="28"/>
          <w:szCs w:val="28"/>
          <w:lang w:val="fr-FR"/>
        </w:rPr>
        <w:t xml:space="preserve"> </w:t>
      </w:r>
      <w:r w:rsidRPr="00FA2E43">
        <w:rPr>
          <w:sz w:val="28"/>
          <w:szCs w:val="28"/>
          <w:lang w:val="fr-FR"/>
        </w:rPr>
        <w:t xml:space="preserve">    Gabriela </w:t>
      </w:r>
      <w:r w:rsidR="001117A0" w:rsidRPr="00FA2E43">
        <w:rPr>
          <w:sz w:val="28"/>
          <w:szCs w:val="28"/>
          <w:lang w:val="fr-FR"/>
        </w:rPr>
        <w:t>T</w:t>
      </w:r>
      <w:r w:rsidR="001117A0">
        <w:rPr>
          <w:sz w:val="28"/>
          <w:szCs w:val="28"/>
          <w:lang w:val="fr-FR"/>
        </w:rPr>
        <w:t>Ă</w:t>
      </w:r>
      <w:r w:rsidR="001117A0" w:rsidRPr="00FA2E43">
        <w:rPr>
          <w:sz w:val="28"/>
          <w:szCs w:val="28"/>
          <w:lang w:val="fr-FR"/>
        </w:rPr>
        <w:t>B</w:t>
      </w:r>
      <w:r w:rsidR="001117A0">
        <w:rPr>
          <w:sz w:val="28"/>
          <w:szCs w:val="28"/>
          <w:lang w:val="fr-FR"/>
        </w:rPr>
        <w:t>Ă</w:t>
      </w:r>
      <w:r w:rsidR="001117A0" w:rsidRPr="00FA2E43">
        <w:rPr>
          <w:sz w:val="28"/>
          <w:szCs w:val="28"/>
          <w:lang w:val="fr-FR"/>
        </w:rPr>
        <w:t xml:space="preserve">CARU   </w:t>
      </w:r>
      <w:r w:rsidRPr="00FA2E43">
        <w:rPr>
          <w:sz w:val="28"/>
          <w:szCs w:val="28"/>
          <w:lang w:val="fr-FR"/>
        </w:rPr>
        <w:t xml:space="preserve">                                                                             </w:t>
      </w:r>
    </w:p>
    <w:p w:rsidR="00BD3D49" w:rsidRPr="00FA2E43" w:rsidRDefault="00BD3D49" w:rsidP="00BD3D49">
      <w:pPr>
        <w:ind w:left="708"/>
        <w:rPr>
          <w:sz w:val="28"/>
          <w:szCs w:val="28"/>
        </w:rPr>
      </w:pPr>
      <w:r w:rsidRPr="00FA2E43">
        <w:rPr>
          <w:sz w:val="28"/>
          <w:szCs w:val="28"/>
        </w:rPr>
        <w:t xml:space="preserve"> </w:t>
      </w:r>
    </w:p>
    <w:p w:rsidR="00BD3D49" w:rsidRPr="00FA2E43" w:rsidRDefault="00BD3D49" w:rsidP="00BD3D49">
      <w:pPr>
        <w:ind w:left="708"/>
        <w:rPr>
          <w:sz w:val="28"/>
          <w:szCs w:val="28"/>
        </w:rPr>
      </w:pPr>
    </w:p>
    <w:p w:rsidR="00E7510F" w:rsidRDefault="00E7510F" w:rsidP="002873FE">
      <w:pPr>
        <w:jc w:val="both"/>
        <w:rPr>
          <w:sz w:val="26"/>
          <w:szCs w:val="26"/>
          <w:lang w:val="fr-FR"/>
        </w:rPr>
      </w:pPr>
    </w:p>
    <w:p w:rsidR="00E7510F" w:rsidRDefault="00E7510F" w:rsidP="002873FE">
      <w:pPr>
        <w:jc w:val="both"/>
        <w:rPr>
          <w:sz w:val="26"/>
          <w:szCs w:val="26"/>
          <w:lang w:val="fr-FR"/>
        </w:rPr>
      </w:pPr>
    </w:p>
    <w:p w:rsidR="00E7510F" w:rsidRDefault="00E7510F" w:rsidP="002873FE">
      <w:pPr>
        <w:jc w:val="both"/>
        <w:rPr>
          <w:sz w:val="26"/>
          <w:szCs w:val="26"/>
          <w:lang w:val="fr-FR"/>
        </w:rPr>
      </w:pPr>
    </w:p>
    <w:p w:rsidR="00000CC3" w:rsidRDefault="00000CC3" w:rsidP="002873FE">
      <w:pPr>
        <w:jc w:val="both"/>
        <w:rPr>
          <w:b/>
          <w:sz w:val="26"/>
          <w:szCs w:val="26"/>
          <w:lang w:val="fr-FR"/>
        </w:rPr>
      </w:pPr>
    </w:p>
    <w:p w:rsidR="00000CC3" w:rsidRDefault="00000CC3" w:rsidP="002873FE">
      <w:pPr>
        <w:jc w:val="both"/>
        <w:rPr>
          <w:b/>
          <w:sz w:val="26"/>
          <w:szCs w:val="26"/>
          <w:lang w:val="fr-FR"/>
        </w:rPr>
      </w:pPr>
    </w:p>
    <w:p w:rsidR="00000CC3" w:rsidRDefault="00000CC3" w:rsidP="002873FE">
      <w:pPr>
        <w:jc w:val="both"/>
        <w:rPr>
          <w:b/>
          <w:sz w:val="26"/>
          <w:szCs w:val="26"/>
          <w:lang w:val="fr-FR"/>
        </w:rPr>
      </w:pPr>
    </w:p>
    <w:p w:rsidR="00501D9E" w:rsidRPr="00BF782F" w:rsidRDefault="00137F86" w:rsidP="002873FE">
      <w:pPr>
        <w:jc w:val="both"/>
        <w:rPr>
          <w:b/>
          <w:sz w:val="26"/>
          <w:szCs w:val="26"/>
          <w:lang w:val="ro-RO"/>
        </w:rPr>
      </w:pPr>
      <w:r w:rsidRPr="00BF782F">
        <w:rPr>
          <w:sz w:val="26"/>
          <w:szCs w:val="26"/>
          <w:lang w:val="ro-RO"/>
        </w:rPr>
        <w:t xml:space="preserve">                                                          </w:t>
      </w:r>
    </w:p>
    <w:p w:rsidR="00000CC3" w:rsidRDefault="00B512E4" w:rsidP="003611DC">
      <w:pPr>
        <w:jc w:val="both"/>
        <w:rPr>
          <w:b/>
          <w:sz w:val="26"/>
          <w:szCs w:val="26"/>
          <w:lang w:val="ro-RO"/>
        </w:rPr>
      </w:pPr>
      <w:r>
        <w:rPr>
          <w:b/>
          <w:sz w:val="26"/>
          <w:szCs w:val="26"/>
          <w:lang w:val="ro-RO"/>
        </w:rPr>
        <w:t xml:space="preserve">                 </w:t>
      </w:r>
    </w:p>
    <w:p w:rsidR="00000CC3" w:rsidRDefault="00000CC3" w:rsidP="003611DC">
      <w:pPr>
        <w:jc w:val="both"/>
        <w:rPr>
          <w:b/>
          <w:sz w:val="26"/>
          <w:szCs w:val="26"/>
          <w:lang w:val="ro-RO"/>
        </w:rPr>
      </w:pPr>
    </w:p>
    <w:p w:rsidR="00000CC3" w:rsidRDefault="00000CC3" w:rsidP="003611DC">
      <w:pPr>
        <w:jc w:val="both"/>
        <w:rPr>
          <w:b/>
          <w:sz w:val="26"/>
          <w:szCs w:val="26"/>
          <w:lang w:val="ro-RO"/>
        </w:rPr>
      </w:pPr>
    </w:p>
    <w:p w:rsidR="00000CC3" w:rsidRDefault="00000CC3" w:rsidP="003611DC">
      <w:pPr>
        <w:jc w:val="both"/>
        <w:rPr>
          <w:b/>
          <w:sz w:val="26"/>
          <w:szCs w:val="26"/>
          <w:lang w:val="ro-RO"/>
        </w:rPr>
      </w:pPr>
    </w:p>
    <w:p w:rsidR="00F754D3" w:rsidRDefault="00B512E4" w:rsidP="003611DC">
      <w:pPr>
        <w:jc w:val="both"/>
        <w:rPr>
          <w:b/>
          <w:sz w:val="26"/>
          <w:szCs w:val="26"/>
          <w:lang w:val="ro-RO"/>
        </w:rPr>
      </w:pPr>
      <w:r>
        <w:rPr>
          <w:b/>
          <w:sz w:val="26"/>
          <w:szCs w:val="26"/>
          <w:lang w:val="ro-RO"/>
        </w:rPr>
        <w:t xml:space="preserve">                                                                   </w:t>
      </w:r>
    </w:p>
    <w:p w:rsidR="003B2964" w:rsidRDefault="003B2964" w:rsidP="009E1143">
      <w:pPr>
        <w:rPr>
          <w:sz w:val="28"/>
          <w:szCs w:val="28"/>
          <w:lang w:val="fr-FR"/>
        </w:rPr>
      </w:pPr>
    </w:p>
    <w:p w:rsidR="009E1143" w:rsidRDefault="009E1143" w:rsidP="009E1143">
      <w:pPr>
        <w:rPr>
          <w:sz w:val="28"/>
          <w:szCs w:val="28"/>
          <w:lang w:val="fr-FR"/>
        </w:rPr>
      </w:pPr>
      <w:r>
        <w:rPr>
          <w:sz w:val="28"/>
          <w:szCs w:val="28"/>
          <w:lang w:val="fr-FR"/>
        </w:rPr>
        <w:t>ROMANIA</w:t>
      </w:r>
    </w:p>
    <w:p w:rsidR="009E1143" w:rsidRDefault="009E1143" w:rsidP="009E1143">
      <w:pPr>
        <w:rPr>
          <w:sz w:val="28"/>
          <w:szCs w:val="28"/>
          <w:lang w:val="fr-FR"/>
        </w:rPr>
      </w:pPr>
      <w:r>
        <w:rPr>
          <w:sz w:val="28"/>
          <w:szCs w:val="28"/>
          <w:lang w:val="fr-FR"/>
        </w:rPr>
        <w:t>JUDETUL VASLUI</w:t>
      </w:r>
    </w:p>
    <w:p w:rsidR="009E1143" w:rsidRDefault="009E1143" w:rsidP="009E1143">
      <w:pPr>
        <w:rPr>
          <w:sz w:val="28"/>
          <w:szCs w:val="28"/>
          <w:lang w:val="fr-FR"/>
        </w:rPr>
      </w:pPr>
      <w:r>
        <w:rPr>
          <w:sz w:val="28"/>
          <w:szCs w:val="28"/>
          <w:lang w:val="fr-FR"/>
        </w:rPr>
        <w:t>COMUNA GAGESTI</w:t>
      </w:r>
    </w:p>
    <w:p w:rsidR="009E1143" w:rsidRPr="00CA1298" w:rsidRDefault="009E1143" w:rsidP="00CA1298">
      <w:pPr>
        <w:rPr>
          <w:sz w:val="28"/>
          <w:szCs w:val="28"/>
          <w:lang w:val="fr-FR"/>
        </w:rPr>
      </w:pPr>
      <w:r>
        <w:rPr>
          <w:sz w:val="28"/>
          <w:szCs w:val="28"/>
          <w:lang w:val="fr-FR"/>
        </w:rPr>
        <w:t>CONSILIUL LOCAL</w:t>
      </w:r>
    </w:p>
    <w:p w:rsidR="009E1143" w:rsidRPr="009E1143" w:rsidRDefault="009E1143" w:rsidP="009E1143">
      <w:pPr>
        <w:pStyle w:val="Heading1"/>
        <w:jc w:val="center"/>
        <w:rPr>
          <w:rFonts w:ascii="Times New Roman" w:hAnsi="Times New Roman"/>
        </w:rPr>
      </w:pPr>
      <w:proofErr w:type="gramStart"/>
      <w:r>
        <w:rPr>
          <w:rFonts w:ascii="Times New Roman" w:hAnsi="Times New Roman"/>
        </w:rPr>
        <w:t>HOT</w:t>
      </w:r>
      <w:r w:rsidR="009316C6">
        <w:rPr>
          <w:rFonts w:ascii="Times New Roman" w:hAnsi="Times New Roman"/>
        </w:rPr>
        <w:t>Ă</w:t>
      </w:r>
      <w:r>
        <w:rPr>
          <w:rFonts w:ascii="Times New Roman" w:hAnsi="Times New Roman"/>
        </w:rPr>
        <w:t>R</w:t>
      </w:r>
      <w:r w:rsidR="009316C6">
        <w:rPr>
          <w:rFonts w:ascii="Times New Roman" w:hAnsi="Times New Roman"/>
        </w:rPr>
        <w:t>Â</w:t>
      </w:r>
      <w:r>
        <w:rPr>
          <w:rFonts w:ascii="Times New Roman" w:hAnsi="Times New Roman"/>
        </w:rPr>
        <w:t>REA  nr</w:t>
      </w:r>
      <w:proofErr w:type="gramEnd"/>
      <w:r>
        <w:rPr>
          <w:rFonts w:ascii="Times New Roman" w:hAnsi="Times New Roman"/>
        </w:rPr>
        <w:t>.</w:t>
      </w:r>
      <w:r w:rsidR="00CA1298">
        <w:rPr>
          <w:rFonts w:ascii="Times New Roman" w:hAnsi="Times New Roman"/>
        </w:rPr>
        <w:t>60</w:t>
      </w:r>
      <w:r>
        <w:rPr>
          <w:rFonts w:ascii="Times New Roman" w:hAnsi="Times New Roman"/>
        </w:rPr>
        <w:t>/2</w:t>
      </w:r>
      <w:r w:rsidR="003B2964">
        <w:rPr>
          <w:rFonts w:ascii="Times New Roman" w:hAnsi="Times New Roman"/>
        </w:rPr>
        <w:t>6</w:t>
      </w:r>
      <w:r w:rsidR="00CA1298">
        <w:rPr>
          <w:rFonts w:ascii="Times New Roman" w:hAnsi="Times New Roman"/>
        </w:rPr>
        <w:t>.09</w:t>
      </w:r>
      <w:r w:rsidR="00461157">
        <w:rPr>
          <w:rFonts w:ascii="Times New Roman" w:hAnsi="Times New Roman"/>
        </w:rPr>
        <w:t>.202</w:t>
      </w:r>
      <w:r w:rsidR="00EF20EC">
        <w:rPr>
          <w:rFonts w:ascii="Times New Roman" w:hAnsi="Times New Roman"/>
        </w:rPr>
        <w:t>2</w:t>
      </w:r>
    </w:p>
    <w:p w:rsidR="00CA1298" w:rsidRPr="00FA2E43" w:rsidRDefault="00CA1298" w:rsidP="00CA1298">
      <w:pPr>
        <w:ind w:firstLine="708"/>
        <w:jc w:val="center"/>
        <w:rPr>
          <w:b/>
          <w:sz w:val="28"/>
          <w:szCs w:val="28"/>
          <w:lang w:val="fr-FR"/>
        </w:rPr>
      </w:pPr>
      <w:r w:rsidRPr="00FA2E43">
        <w:rPr>
          <w:b/>
          <w:sz w:val="28"/>
          <w:szCs w:val="28"/>
          <w:lang w:val="fr-FR"/>
        </w:rPr>
        <w:t xml:space="preserve">privind </w:t>
      </w:r>
      <w:r>
        <w:rPr>
          <w:b/>
          <w:sz w:val="28"/>
          <w:szCs w:val="28"/>
          <w:lang w:val="fr-FR"/>
        </w:rPr>
        <w:t xml:space="preserve">indexarea si </w:t>
      </w:r>
      <w:r w:rsidRPr="00FA2E43">
        <w:rPr>
          <w:b/>
          <w:sz w:val="28"/>
          <w:szCs w:val="28"/>
          <w:lang w:val="fr-FR"/>
        </w:rPr>
        <w:t>stabilirea impozitelor si taxelor locale</w:t>
      </w:r>
      <w:r w:rsidRPr="00CF5394">
        <w:rPr>
          <w:b/>
          <w:sz w:val="28"/>
          <w:szCs w:val="28"/>
        </w:rPr>
        <w:t>, precum și a taxelor speciale</w:t>
      </w:r>
      <w:r w:rsidRPr="00CF5394">
        <w:rPr>
          <w:sz w:val="28"/>
          <w:szCs w:val="28"/>
        </w:rPr>
        <w:t xml:space="preserve"> </w:t>
      </w:r>
      <w:r w:rsidRPr="00CF5394">
        <w:rPr>
          <w:b/>
          <w:sz w:val="28"/>
          <w:szCs w:val="28"/>
        </w:rPr>
        <w:t>pentru anul 202</w:t>
      </w:r>
      <w:r>
        <w:rPr>
          <w:b/>
          <w:sz w:val="28"/>
          <w:szCs w:val="28"/>
        </w:rPr>
        <w:t>3</w:t>
      </w:r>
      <w:r w:rsidRPr="00CF5394">
        <w:rPr>
          <w:b/>
          <w:sz w:val="28"/>
          <w:szCs w:val="28"/>
        </w:rPr>
        <w:t xml:space="preserve"> </w:t>
      </w:r>
    </w:p>
    <w:p w:rsidR="00CA1298" w:rsidRPr="00FA2E43" w:rsidRDefault="00CA1298" w:rsidP="00CA1298">
      <w:pPr>
        <w:ind w:firstLine="708"/>
        <w:jc w:val="both"/>
        <w:rPr>
          <w:b/>
          <w:sz w:val="28"/>
          <w:szCs w:val="28"/>
          <w:lang w:val="fr-FR"/>
        </w:rPr>
      </w:pPr>
      <w:r w:rsidRPr="00FA2E43">
        <w:rPr>
          <w:b/>
          <w:sz w:val="28"/>
          <w:szCs w:val="28"/>
          <w:lang w:val="fr-FR"/>
        </w:rPr>
        <w:t>Avand in vedere :</w:t>
      </w:r>
    </w:p>
    <w:p w:rsidR="00CA1298" w:rsidRPr="00DA4021" w:rsidRDefault="00CA1298" w:rsidP="00CA1298">
      <w:pPr>
        <w:jc w:val="both"/>
        <w:rPr>
          <w:sz w:val="28"/>
          <w:szCs w:val="28"/>
          <w:lang w:val="fr-FR"/>
        </w:rPr>
      </w:pPr>
      <w:r w:rsidRPr="00DA4021">
        <w:rPr>
          <w:sz w:val="28"/>
          <w:szCs w:val="28"/>
          <w:lang w:val="fr-FR"/>
        </w:rPr>
        <w:t>- referatul de aprobare al  primarului comunei Găgești, in calitate de initiator;</w:t>
      </w:r>
    </w:p>
    <w:p w:rsidR="00CA1298" w:rsidRPr="00DA4021" w:rsidRDefault="00CA1298" w:rsidP="00CA1298">
      <w:pPr>
        <w:pStyle w:val="BodyText2"/>
        <w:rPr>
          <w:rFonts w:ascii="Times New Roman" w:hAnsi="Times New Roman"/>
          <w:sz w:val="28"/>
          <w:szCs w:val="28"/>
        </w:rPr>
      </w:pPr>
      <w:r w:rsidRPr="00DA4021">
        <w:rPr>
          <w:rFonts w:ascii="Times New Roman" w:hAnsi="Times New Roman"/>
          <w:sz w:val="28"/>
          <w:szCs w:val="28"/>
        </w:rPr>
        <w:t>- raportul compartimentului de specialitate din cadrul Primăriei comunei Găgești;</w:t>
      </w:r>
    </w:p>
    <w:p w:rsidR="00CA1298" w:rsidRPr="00DA4021" w:rsidRDefault="00CA1298" w:rsidP="00CA1298">
      <w:pPr>
        <w:jc w:val="both"/>
        <w:rPr>
          <w:sz w:val="28"/>
          <w:szCs w:val="28"/>
          <w:lang w:val="fr-FR"/>
        </w:rPr>
      </w:pPr>
      <w:r w:rsidRPr="00DA4021">
        <w:rPr>
          <w:sz w:val="28"/>
          <w:szCs w:val="28"/>
        </w:rPr>
        <w:t>- rapo</w:t>
      </w:r>
      <w:r>
        <w:rPr>
          <w:sz w:val="28"/>
          <w:szCs w:val="28"/>
        </w:rPr>
        <w:t>artele</w:t>
      </w:r>
      <w:r w:rsidRPr="00DA4021">
        <w:rPr>
          <w:sz w:val="28"/>
          <w:szCs w:val="28"/>
        </w:rPr>
        <w:t xml:space="preserve"> de avizare a</w:t>
      </w:r>
      <w:r w:rsidRPr="00DA4021">
        <w:rPr>
          <w:sz w:val="28"/>
          <w:szCs w:val="28"/>
          <w:lang w:val="fr-FR"/>
        </w:rPr>
        <w:t>l</w:t>
      </w:r>
      <w:r>
        <w:rPr>
          <w:sz w:val="28"/>
          <w:szCs w:val="28"/>
          <w:lang w:val="fr-FR"/>
        </w:rPr>
        <w:t>e</w:t>
      </w:r>
      <w:r w:rsidRPr="00DA4021">
        <w:rPr>
          <w:sz w:val="28"/>
          <w:szCs w:val="28"/>
          <w:lang w:val="fr-FR"/>
        </w:rPr>
        <w:t xml:space="preserve"> comisii</w:t>
      </w:r>
      <w:r>
        <w:rPr>
          <w:sz w:val="28"/>
          <w:szCs w:val="28"/>
          <w:lang w:val="fr-FR"/>
        </w:rPr>
        <w:t>lor</w:t>
      </w:r>
      <w:r w:rsidRPr="00DA4021">
        <w:rPr>
          <w:sz w:val="28"/>
          <w:szCs w:val="28"/>
          <w:lang w:val="fr-FR"/>
        </w:rPr>
        <w:t xml:space="preserve"> de specialitate din cadrul Consiliului local Gagesti ;</w:t>
      </w:r>
    </w:p>
    <w:p w:rsidR="00CA1298" w:rsidRPr="00DA4021" w:rsidRDefault="00CA1298" w:rsidP="00CA1298">
      <w:pPr>
        <w:jc w:val="both"/>
        <w:rPr>
          <w:sz w:val="28"/>
          <w:szCs w:val="28"/>
          <w:lang w:val="fr-FR"/>
        </w:rPr>
      </w:pPr>
      <w:r w:rsidRPr="00DA4021">
        <w:rPr>
          <w:sz w:val="28"/>
          <w:szCs w:val="28"/>
          <w:lang w:val="fr-FR"/>
        </w:rPr>
        <w:t>- anuntul public n</w:t>
      </w:r>
      <w:r>
        <w:rPr>
          <w:sz w:val="28"/>
          <w:szCs w:val="28"/>
          <w:lang w:val="fr-FR"/>
        </w:rPr>
        <w:t>r.4412</w:t>
      </w:r>
      <w:r w:rsidRPr="00F754D3">
        <w:rPr>
          <w:color w:val="FF0000"/>
          <w:sz w:val="28"/>
          <w:szCs w:val="28"/>
          <w:lang w:val="fr-FR"/>
        </w:rPr>
        <w:t xml:space="preserve"> </w:t>
      </w:r>
      <w:r w:rsidRPr="00380566">
        <w:rPr>
          <w:sz w:val="28"/>
          <w:szCs w:val="28"/>
          <w:lang w:val="fr-FR"/>
        </w:rPr>
        <w:t xml:space="preserve">din </w:t>
      </w:r>
      <w:r>
        <w:rPr>
          <w:sz w:val="28"/>
          <w:szCs w:val="28"/>
          <w:lang w:val="fr-FR"/>
        </w:rPr>
        <w:t>10</w:t>
      </w:r>
      <w:r w:rsidRPr="00380566">
        <w:rPr>
          <w:sz w:val="28"/>
          <w:szCs w:val="28"/>
          <w:lang w:val="fr-FR"/>
        </w:rPr>
        <w:t>.08.2022</w:t>
      </w:r>
      <w:r w:rsidRPr="00DA4021">
        <w:rPr>
          <w:sz w:val="28"/>
          <w:szCs w:val="28"/>
          <w:lang w:val="fr-FR"/>
        </w:rPr>
        <w:t xml:space="preserve"> privind afisarea </w:t>
      </w:r>
      <w:r w:rsidRPr="00DA4021">
        <w:rPr>
          <w:bCs/>
          <w:sz w:val="28"/>
          <w:szCs w:val="28"/>
        </w:rPr>
        <w:t xml:space="preserve"> </w:t>
      </w:r>
      <w:r w:rsidRPr="00DA4021">
        <w:rPr>
          <w:sz w:val="28"/>
          <w:szCs w:val="28"/>
          <w:lang w:val="pt-BR"/>
        </w:rPr>
        <w:t>Proiectului de hotărâre privind stabilirea impo</w:t>
      </w:r>
      <w:r w:rsidRPr="00DA4021">
        <w:rPr>
          <w:sz w:val="28"/>
          <w:szCs w:val="28"/>
        </w:rPr>
        <w:t>zitelor şi taxelor locale, precum și a taxelor speciale p</w:t>
      </w:r>
      <w:r w:rsidRPr="00DA4021">
        <w:rPr>
          <w:sz w:val="28"/>
          <w:szCs w:val="28"/>
          <w:lang w:val="pt-BR"/>
        </w:rPr>
        <w:t>entru anul 202</w:t>
      </w:r>
      <w:r>
        <w:rPr>
          <w:sz w:val="28"/>
          <w:szCs w:val="28"/>
          <w:lang w:val="pt-BR"/>
        </w:rPr>
        <w:t>3</w:t>
      </w:r>
      <w:r w:rsidRPr="00DA4021">
        <w:rPr>
          <w:sz w:val="28"/>
          <w:szCs w:val="28"/>
          <w:lang w:val="pt-BR"/>
        </w:rPr>
        <w:t xml:space="preserve"> </w:t>
      </w:r>
      <w:r w:rsidRPr="00DA4021">
        <w:rPr>
          <w:sz w:val="28"/>
          <w:szCs w:val="28"/>
          <w:lang w:val="fr-FR"/>
        </w:rPr>
        <w:t>la Avizierul  primariei pe site-ul oficial al primariei</w:t>
      </w:r>
      <w:hyperlink r:id="rId10" w:history="1">
        <w:r w:rsidRPr="00DA4021">
          <w:rPr>
            <w:rStyle w:val="Hyperlink"/>
            <w:color w:val="auto"/>
            <w:sz w:val="28"/>
            <w:szCs w:val="28"/>
          </w:rPr>
          <w:t>www.primaria-gagesti-vaslui.ro</w:t>
        </w:r>
      </w:hyperlink>
      <w:r w:rsidRPr="00DA4021">
        <w:rPr>
          <w:sz w:val="28"/>
          <w:szCs w:val="28"/>
          <w:lang w:val="fr-FR"/>
        </w:rPr>
        <w:t xml:space="preserve">; </w:t>
      </w:r>
    </w:p>
    <w:p w:rsidR="00CA1298" w:rsidRPr="00DA4021" w:rsidRDefault="00CA1298" w:rsidP="00CA1298">
      <w:pPr>
        <w:jc w:val="both"/>
        <w:rPr>
          <w:bCs/>
          <w:sz w:val="28"/>
          <w:szCs w:val="28"/>
          <w:lang w:val="ro-RO"/>
        </w:rPr>
      </w:pPr>
      <w:r w:rsidRPr="00DA4021">
        <w:rPr>
          <w:bCs/>
          <w:sz w:val="28"/>
          <w:szCs w:val="28"/>
          <w:lang w:val="ro-RO"/>
        </w:rPr>
        <w:t xml:space="preserve">- rata inflației de </w:t>
      </w:r>
      <w:r>
        <w:rPr>
          <w:bCs/>
          <w:sz w:val="28"/>
          <w:szCs w:val="28"/>
          <w:lang w:val="ro-RO"/>
        </w:rPr>
        <w:t>5,1</w:t>
      </w:r>
      <w:r w:rsidRPr="00DA4021">
        <w:rPr>
          <w:bCs/>
          <w:sz w:val="28"/>
          <w:szCs w:val="28"/>
          <w:lang w:val="ro-RO"/>
        </w:rPr>
        <w:t xml:space="preserve"> % pe anul 202</w:t>
      </w:r>
      <w:r>
        <w:rPr>
          <w:bCs/>
          <w:sz w:val="28"/>
          <w:szCs w:val="28"/>
          <w:lang w:val="ro-RO"/>
        </w:rPr>
        <w:t>1</w:t>
      </w:r>
      <w:r w:rsidRPr="00DA4021">
        <w:rPr>
          <w:bCs/>
          <w:sz w:val="28"/>
          <w:szCs w:val="28"/>
          <w:lang w:val="ro-RO"/>
        </w:rPr>
        <w:t xml:space="preserve"> </w:t>
      </w:r>
      <w:r w:rsidRPr="00DA4021">
        <w:rPr>
          <w:sz w:val="28"/>
          <w:szCs w:val="28"/>
        </w:rPr>
        <w:t xml:space="preserve"> publicată pe site-ul </w:t>
      </w:r>
      <w:r>
        <w:rPr>
          <w:sz w:val="28"/>
          <w:szCs w:val="28"/>
        </w:rPr>
        <w:t>Institutului National de Statistică si Ministerul Dezvoltarii, Lucrarilor Publice si Administratiei</w:t>
      </w:r>
      <w:r w:rsidRPr="00DA4021">
        <w:rPr>
          <w:sz w:val="28"/>
          <w:szCs w:val="28"/>
        </w:rPr>
        <w:t>;</w:t>
      </w:r>
    </w:p>
    <w:p w:rsidR="00CA1298" w:rsidRPr="00DA4021" w:rsidRDefault="00CA1298" w:rsidP="00CA1298">
      <w:pPr>
        <w:jc w:val="both"/>
        <w:rPr>
          <w:sz w:val="28"/>
          <w:szCs w:val="28"/>
        </w:rPr>
      </w:pPr>
      <w:r w:rsidRPr="00DA4021">
        <w:rPr>
          <w:sz w:val="28"/>
          <w:szCs w:val="28"/>
          <w:lang w:val="en-GB"/>
        </w:rPr>
        <w:t xml:space="preserve">- </w:t>
      </w:r>
      <w:r w:rsidRPr="00DA4021">
        <w:rPr>
          <w:sz w:val="28"/>
          <w:szCs w:val="28"/>
        </w:rPr>
        <w:t>prevederile Titlului IX- Impozitele si taxele locale,  din Legea nr. 227</w:t>
      </w:r>
      <w:r w:rsidRPr="00DA4021">
        <w:rPr>
          <w:sz w:val="28"/>
          <w:szCs w:val="28"/>
          <w:lang w:val="en-GB"/>
        </w:rPr>
        <w:t>/2015 privind Codul Fiscal</w:t>
      </w:r>
      <w:r w:rsidRPr="00DA4021">
        <w:rPr>
          <w:sz w:val="28"/>
          <w:szCs w:val="28"/>
        </w:rPr>
        <w:t xml:space="preserve">, cu modificarile si completarile ulterioare; </w:t>
      </w:r>
    </w:p>
    <w:p w:rsidR="00CA1298" w:rsidRPr="00DA4021" w:rsidRDefault="00CA1298" w:rsidP="00CA1298">
      <w:pPr>
        <w:jc w:val="both"/>
        <w:rPr>
          <w:sz w:val="28"/>
          <w:szCs w:val="28"/>
          <w:shd w:val="clear" w:color="auto" w:fill="FFFFFF"/>
        </w:rPr>
      </w:pPr>
      <w:r w:rsidRPr="00DA4021">
        <w:rPr>
          <w:sz w:val="28"/>
          <w:szCs w:val="28"/>
          <w:shd w:val="clear" w:color="auto" w:fill="FFFFFF"/>
        </w:rPr>
        <w:t xml:space="preserve">- </w:t>
      </w:r>
      <w:r w:rsidRPr="00DA4021">
        <w:rPr>
          <w:sz w:val="28"/>
          <w:szCs w:val="28"/>
          <w:lang w:val="en-GB"/>
        </w:rPr>
        <w:t xml:space="preserve">prevederile </w:t>
      </w:r>
      <w:r w:rsidRPr="00DA4021">
        <w:rPr>
          <w:sz w:val="28"/>
          <w:szCs w:val="28"/>
          <w:shd w:val="clear" w:color="auto" w:fill="FFFFFF"/>
        </w:rPr>
        <w:t>Hotărârii Guvernului nr. 1/2016 pentru aprobarea Normelor metodologice de aplicare a Legii nr. 227/2015 privind Codul fiscal, cu modificările și completările ulterioare;</w:t>
      </w:r>
    </w:p>
    <w:p w:rsidR="00CA1298" w:rsidRPr="00DA4021" w:rsidRDefault="00CA1298" w:rsidP="00CA1298">
      <w:pPr>
        <w:jc w:val="both"/>
        <w:rPr>
          <w:sz w:val="28"/>
          <w:szCs w:val="28"/>
          <w:lang w:val="fr-FR"/>
        </w:rPr>
      </w:pPr>
      <w:r w:rsidRPr="00DA4021">
        <w:rPr>
          <w:sz w:val="28"/>
          <w:szCs w:val="28"/>
          <w:lang w:val="fr-FR"/>
        </w:rPr>
        <w:t>- prevederile art.9, pct. 3, din Carta Europeana a autonomiei locale,  adoptata la Strasbourg la 15 octombrie 1985 si ratificata prin Legea nr.199/1997;</w:t>
      </w:r>
    </w:p>
    <w:p w:rsidR="00CA1298" w:rsidRPr="00DA4021" w:rsidRDefault="00CA1298" w:rsidP="00CA1298">
      <w:pPr>
        <w:jc w:val="both"/>
        <w:rPr>
          <w:sz w:val="28"/>
          <w:szCs w:val="28"/>
          <w:lang w:val="en-GB"/>
        </w:rPr>
      </w:pPr>
      <w:r w:rsidRPr="00DA4021">
        <w:rPr>
          <w:sz w:val="28"/>
          <w:szCs w:val="28"/>
        </w:rPr>
        <w:t>- in baza</w:t>
      </w:r>
      <w:r w:rsidRPr="00DA4021">
        <w:rPr>
          <w:sz w:val="28"/>
          <w:szCs w:val="28"/>
          <w:lang w:val="en-GB"/>
        </w:rPr>
        <w:t xml:space="preserve"> dispozitiilor art.16 alin.(2), art. 20 alin.(1) lit. ,,b’’, art. 27 , art.30 alin.(1)-(6) din Legea nr.273/2006 privind finantele publice locale, cu modificarile si completarile ulterioare;</w:t>
      </w:r>
    </w:p>
    <w:p w:rsidR="00CA1298" w:rsidRPr="00000CC3" w:rsidRDefault="00CA1298" w:rsidP="00CA1298">
      <w:pPr>
        <w:jc w:val="both"/>
        <w:rPr>
          <w:sz w:val="28"/>
          <w:szCs w:val="28"/>
        </w:rPr>
      </w:pPr>
      <w:r w:rsidRPr="00DA4021">
        <w:rPr>
          <w:sz w:val="28"/>
          <w:szCs w:val="28"/>
          <w:lang w:val="fr-FR"/>
        </w:rPr>
        <w:t> </w:t>
      </w:r>
      <w:r w:rsidRPr="00DA4021">
        <w:rPr>
          <w:sz w:val="28"/>
          <w:szCs w:val="28"/>
        </w:rPr>
        <w:t xml:space="preserve">- in  temeiul art.87 alin.(3)  art.129 , alin.(2) lit.,,b” ,  alin.(4) lit.,,c”, art.139 alin.(3) lit.,,c”,    art. 196 alin.(1)  lit.,,a’’din </w:t>
      </w:r>
      <w:r w:rsidRPr="00DA4021">
        <w:rPr>
          <w:sz w:val="28"/>
          <w:szCs w:val="28"/>
          <w:lang w:val="fr-FR"/>
        </w:rPr>
        <w:t xml:space="preserve"> O.U.G nr. 57/2019 privind Codul administrativ , cu</w:t>
      </w:r>
      <w:r w:rsidRPr="00DA4021">
        <w:rPr>
          <w:sz w:val="28"/>
          <w:szCs w:val="28"/>
        </w:rPr>
        <w:t xml:space="preserve"> completarile ulterioare</w:t>
      </w:r>
    </w:p>
    <w:p w:rsidR="00CA1298" w:rsidRPr="00FA2E43" w:rsidRDefault="00CA1298" w:rsidP="00CA1298">
      <w:pPr>
        <w:pStyle w:val="Heading2"/>
        <w:jc w:val="both"/>
        <w:rPr>
          <w:rFonts w:ascii="Times New Roman" w:hAnsi="Times New Roman"/>
          <w:i/>
          <w:szCs w:val="28"/>
        </w:rPr>
      </w:pPr>
      <w:proofErr w:type="spellStart"/>
      <w:r w:rsidRPr="00FA2E43">
        <w:rPr>
          <w:rFonts w:ascii="Times New Roman" w:hAnsi="Times New Roman"/>
          <w:szCs w:val="28"/>
        </w:rPr>
        <w:t>Consiliul</w:t>
      </w:r>
      <w:proofErr w:type="spellEnd"/>
      <w:r w:rsidRPr="00FA2E43">
        <w:rPr>
          <w:rFonts w:ascii="Times New Roman" w:hAnsi="Times New Roman"/>
          <w:szCs w:val="28"/>
        </w:rPr>
        <w:t xml:space="preserve"> local al </w:t>
      </w:r>
      <w:proofErr w:type="spellStart"/>
      <w:r w:rsidRPr="00FA2E43">
        <w:rPr>
          <w:rFonts w:ascii="Times New Roman" w:hAnsi="Times New Roman"/>
          <w:szCs w:val="28"/>
        </w:rPr>
        <w:t>comunei</w:t>
      </w:r>
      <w:proofErr w:type="spellEnd"/>
      <w:r w:rsidRPr="00FA2E43">
        <w:rPr>
          <w:rFonts w:ascii="Times New Roman" w:hAnsi="Times New Roman"/>
          <w:szCs w:val="28"/>
        </w:rPr>
        <w:t xml:space="preserve"> </w:t>
      </w:r>
      <w:proofErr w:type="spellStart"/>
      <w:r w:rsidRPr="00FA2E43">
        <w:rPr>
          <w:rFonts w:ascii="Times New Roman" w:hAnsi="Times New Roman"/>
          <w:szCs w:val="28"/>
        </w:rPr>
        <w:t>Gagesti</w:t>
      </w:r>
      <w:proofErr w:type="spellEnd"/>
      <w:r w:rsidRPr="00FA2E43">
        <w:rPr>
          <w:rFonts w:ascii="Times New Roman" w:hAnsi="Times New Roman"/>
          <w:szCs w:val="28"/>
        </w:rPr>
        <w:t xml:space="preserve">, </w:t>
      </w:r>
      <w:proofErr w:type="spellStart"/>
      <w:r w:rsidRPr="00FA2E43">
        <w:rPr>
          <w:rFonts w:ascii="Times New Roman" w:hAnsi="Times New Roman"/>
          <w:szCs w:val="28"/>
        </w:rPr>
        <w:t>judetul</w:t>
      </w:r>
      <w:proofErr w:type="spellEnd"/>
      <w:r w:rsidRPr="00FA2E43">
        <w:rPr>
          <w:rFonts w:ascii="Times New Roman" w:hAnsi="Times New Roman"/>
          <w:szCs w:val="28"/>
        </w:rPr>
        <w:t xml:space="preserve"> </w:t>
      </w:r>
      <w:proofErr w:type="spellStart"/>
      <w:r w:rsidRPr="00FA2E43">
        <w:rPr>
          <w:rFonts w:ascii="Times New Roman" w:hAnsi="Times New Roman"/>
          <w:szCs w:val="28"/>
        </w:rPr>
        <w:t>Vaslui</w:t>
      </w:r>
      <w:proofErr w:type="spellEnd"/>
      <w:r w:rsidRPr="00FA2E43">
        <w:rPr>
          <w:rFonts w:ascii="Times New Roman" w:hAnsi="Times New Roman"/>
          <w:szCs w:val="28"/>
        </w:rPr>
        <w:t xml:space="preserve">, </w:t>
      </w:r>
      <w:proofErr w:type="spellStart"/>
      <w:r w:rsidRPr="00FA2E43">
        <w:rPr>
          <w:rFonts w:ascii="Times New Roman" w:hAnsi="Times New Roman"/>
          <w:szCs w:val="28"/>
        </w:rPr>
        <w:t>întrunit</w:t>
      </w:r>
      <w:proofErr w:type="spellEnd"/>
      <w:r w:rsidRPr="00FA2E43">
        <w:rPr>
          <w:rFonts w:ascii="Times New Roman" w:hAnsi="Times New Roman"/>
          <w:szCs w:val="28"/>
        </w:rPr>
        <w:t xml:space="preserve"> </w:t>
      </w:r>
      <w:proofErr w:type="spellStart"/>
      <w:r w:rsidRPr="00FA2E43">
        <w:rPr>
          <w:rFonts w:ascii="Times New Roman" w:hAnsi="Times New Roman"/>
          <w:szCs w:val="28"/>
        </w:rPr>
        <w:t>în</w:t>
      </w:r>
      <w:proofErr w:type="spellEnd"/>
      <w:r w:rsidRPr="00FA2E43">
        <w:rPr>
          <w:rFonts w:ascii="Times New Roman" w:hAnsi="Times New Roman"/>
          <w:szCs w:val="28"/>
        </w:rPr>
        <w:t xml:space="preserve"> </w:t>
      </w:r>
      <w:proofErr w:type="spellStart"/>
      <w:r w:rsidRPr="00FA2E43">
        <w:rPr>
          <w:rFonts w:ascii="Times New Roman" w:hAnsi="Times New Roman"/>
          <w:szCs w:val="28"/>
        </w:rPr>
        <w:t>şedinţa</w:t>
      </w:r>
      <w:proofErr w:type="spellEnd"/>
      <w:r w:rsidRPr="00FA2E43">
        <w:rPr>
          <w:rFonts w:ascii="Times New Roman" w:hAnsi="Times New Roman"/>
          <w:szCs w:val="28"/>
        </w:rPr>
        <w:t xml:space="preserve"> </w:t>
      </w:r>
      <w:proofErr w:type="spellStart"/>
      <w:r w:rsidRPr="00FA2E43">
        <w:rPr>
          <w:rFonts w:ascii="Times New Roman" w:hAnsi="Times New Roman"/>
          <w:szCs w:val="28"/>
        </w:rPr>
        <w:t>ordinara</w:t>
      </w:r>
      <w:proofErr w:type="spellEnd"/>
      <w:r w:rsidRPr="00FA2E43">
        <w:rPr>
          <w:rFonts w:ascii="Times New Roman" w:hAnsi="Times New Roman"/>
          <w:szCs w:val="28"/>
        </w:rPr>
        <w:t xml:space="preserve"> </w:t>
      </w:r>
    </w:p>
    <w:p w:rsidR="00CA1298" w:rsidRPr="00FA2E43" w:rsidRDefault="00CA1298" w:rsidP="00CA1298">
      <w:pPr>
        <w:jc w:val="both"/>
        <w:rPr>
          <w:sz w:val="28"/>
          <w:szCs w:val="28"/>
          <w:lang w:val="fr-FR"/>
        </w:rPr>
      </w:pPr>
      <w:r w:rsidRPr="00FA2E43">
        <w:rPr>
          <w:sz w:val="28"/>
          <w:szCs w:val="28"/>
          <w:lang w:val="fr-FR"/>
        </w:rPr>
        <w:t xml:space="preserve">                                       </w:t>
      </w:r>
    </w:p>
    <w:p w:rsidR="00CA1298" w:rsidRDefault="00CA1298" w:rsidP="00CA1298">
      <w:pPr>
        <w:ind w:left="1065"/>
        <w:jc w:val="center"/>
        <w:rPr>
          <w:b/>
          <w:sz w:val="28"/>
          <w:szCs w:val="28"/>
          <w:lang w:val="fr-FR"/>
        </w:rPr>
      </w:pPr>
      <w:r w:rsidRPr="00FA2E43">
        <w:rPr>
          <w:b/>
          <w:sz w:val="28"/>
          <w:szCs w:val="28"/>
          <w:lang w:val="fr-FR"/>
        </w:rPr>
        <w:t>HOTARASTE :</w:t>
      </w:r>
    </w:p>
    <w:p w:rsidR="00CA1298" w:rsidRPr="0051348A" w:rsidRDefault="00CA1298" w:rsidP="00CA1298">
      <w:pPr>
        <w:jc w:val="both"/>
        <w:rPr>
          <w:bCs/>
          <w:sz w:val="28"/>
          <w:szCs w:val="28"/>
          <w:lang w:val="ro-RO"/>
        </w:rPr>
      </w:pPr>
      <w:r w:rsidRPr="00FA2E43">
        <w:rPr>
          <w:b/>
          <w:sz w:val="28"/>
          <w:szCs w:val="28"/>
          <w:lang w:val="fr-FR"/>
        </w:rPr>
        <w:t xml:space="preserve">ART.1. </w:t>
      </w:r>
      <w:r w:rsidRPr="0019100D">
        <w:rPr>
          <w:sz w:val="28"/>
          <w:szCs w:val="28"/>
          <w:lang w:val="fr-FR"/>
        </w:rPr>
        <w:t>(1</w:t>
      </w:r>
      <w:r>
        <w:rPr>
          <w:b/>
          <w:sz w:val="28"/>
          <w:szCs w:val="28"/>
          <w:lang w:val="fr-FR"/>
        </w:rPr>
        <w:t>)</w:t>
      </w:r>
      <w:r w:rsidRPr="00FA2E43">
        <w:rPr>
          <w:bCs/>
          <w:sz w:val="28"/>
          <w:szCs w:val="28"/>
          <w:lang w:val="ro-RO"/>
        </w:rPr>
        <w:t>Se</w:t>
      </w:r>
      <w:r>
        <w:rPr>
          <w:bCs/>
          <w:sz w:val="28"/>
          <w:szCs w:val="28"/>
          <w:lang w:val="ro-RO"/>
        </w:rPr>
        <w:t xml:space="preserve"> aproba </w:t>
      </w:r>
      <w:r w:rsidRPr="00FA2E43">
        <w:rPr>
          <w:bCs/>
          <w:sz w:val="28"/>
          <w:szCs w:val="28"/>
          <w:lang w:val="ro-RO"/>
        </w:rPr>
        <w:t>indexarea</w:t>
      </w:r>
      <w:r>
        <w:rPr>
          <w:bCs/>
          <w:sz w:val="28"/>
          <w:szCs w:val="28"/>
          <w:lang w:val="ro-RO"/>
        </w:rPr>
        <w:t xml:space="preserve"> </w:t>
      </w:r>
      <w:r w:rsidRPr="00FA2E43">
        <w:rPr>
          <w:bCs/>
          <w:sz w:val="28"/>
          <w:szCs w:val="28"/>
          <w:lang w:val="ro-RO"/>
        </w:rPr>
        <w:t xml:space="preserve"> cu rata inflației de </w:t>
      </w:r>
      <w:r>
        <w:rPr>
          <w:bCs/>
          <w:sz w:val="28"/>
          <w:szCs w:val="28"/>
          <w:lang w:val="ro-RO"/>
        </w:rPr>
        <w:t>5,1</w:t>
      </w:r>
      <w:r w:rsidRPr="00FA2E43">
        <w:rPr>
          <w:bCs/>
          <w:sz w:val="28"/>
          <w:szCs w:val="28"/>
          <w:lang w:val="ro-RO"/>
        </w:rPr>
        <w:t>%</w:t>
      </w:r>
      <w:r>
        <w:rPr>
          <w:bCs/>
          <w:sz w:val="28"/>
          <w:szCs w:val="28"/>
          <w:lang w:val="ro-RO"/>
        </w:rPr>
        <w:t xml:space="preserve"> a </w:t>
      </w:r>
      <w:r w:rsidRPr="0051348A">
        <w:rPr>
          <w:bCs/>
          <w:sz w:val="28"/>
          <w:szCs w:val="28"/>
          <w:lang w:val="ro-RO"/>
        </w:rPr>
        <w:t xml:space="preserve"> </w:t>
      </w:r>
      <w:r w:rsidRPr="00FA2E43">
        <w:rPr>
          <w:bCs/>
          <w:sz w:val="28"/>
          <w:szCs w:val="28"/>
          <w:lang w:val="ro-RO"/>
        </w:rPr>
        <w:t>impozitel</w:t>
      </w:r>
      <w:r>
        <w:rPr>
          <w:bCs/>
          <w:sz w:val="28"/>
          <w:szCs w:val="28"/>
          <w:lang w:val="ro-RO"/>
        </w:rPr>
        <w:t>or</w:t>
      </w:r>
      <w:r w:rsidRPr="00FA2E43">
        <w:rPr>
          <w:bCs/>
          <w:sz w:val="28"/>
          <w:szCs w:val="28"/>
          <w:lang w:val="ro-RO"/>
        </w:rPr>
        <w:t xml:space="preserve"> şi taxel</w:t>
      </w:r>
      <w:r>
        <w:rPr>
          <w:bCs/>
          <w:sz w:val="28"/>
          <w:szCs w:val="28"/>
          <w:lang w:val="ro-RO"/>
        </w:rPr>
        <w:t>or</w:t>
      </w:r>
      <w:r w:rsidRPr="00FA2E43">
        <w:rPr>
          <w:bCs/>
          <w:sz w:val="28"/>
          <w:szCs w:val="28"/>
          <w:lang w:val="ro-RO"/>
        </w:rPr>
        <w:t xml:space="preserve"> locale</w:t>
      </w:r>
      <w:r>
        <w:rPr>
          <w:bCs/>
          <w:sz w:val="28"/>
          <w:szCs w:val="28"/>
          <w:lang w:val="ro-RO"/>
        </w:rPr>
        <w:t>,</w:t>
      </w:r>
      <w:r w:rsidRPr="001117A0">
        <w:rPr>
          <w:sz w:val="28"/>
          <w:szCs w:val="28"/>
        </w:rPr>
        <w:t xml:space="preserve"> </w:t>
      </w:r>
      <w:r>
        <w:rPr>
          <w:bCs/>
          <w:sz w:val="28"/>
          <w:szCs w:val="28"/>
          <w:lang w:val="ro-RO"/>
        </w:rPr>
        <w:t>care constau intr-o anumita suma in lei sau care sunt stabilite pe baza  unei anumite sume in lei</w:t>
      </w:r>
      <w:r w:rsidRPr="00FA2E43">
        <w:rPr>
          <w:bCs/>
          <w:sz w:val="28"/>
          <w:szCs w:val="28"/>
          <w:lang w:val="ro-RO"/>
        </w:rPr>
        <w:t xml:space="preserve">, </w:t>
      </w:r>
      <w:r w:rsidRPr="001117A0">
        <w:rPr>
          <w:sz w:val="28"/>
          <w:szCs w:val="28"/>
        </w:rPr>
        <w:t>pentru anul 202</w:t>
      </w:r>
      <w:r>
        <w:rPr>
          <w:sz w:val="28"/>
          <w:szCs w:val="28"/>
        </w:rPr>
        <w:t>3</w:t>
      </w:r>
      <w:r w:rsidRPr="0051348A">
        <w:rPr>
          <w:sz w:val="28"/>
          <w:szCs w:val="28"/>
        </w:rPr>
        <w:t xml:space="preserve">, </w:t>
      </w:r>
      <w:r w:rsidRPr="0051348A">
        <w:rPr>
          <w:bCs/>
          <w:sz w:val="28"/>
          <w:szCs w:val="28"/>
        </w:rPr>
        <w:t>cu exceptia impozitului/taxei pe cladiri care se actualizeaza anual in baza valorilor cladirilor si terenurilor acoperite de acestea, cuprinse in Studiile de piata referitoare la valorile orientative privind proprietatile imobiliare din Romania, administrate de Uniunea Nationala a Notarilor Publici din Romania.</w:t>
      </w:r>
    </w:p>
    <w:p w:rsidR="00CA1298" w:rsidRDefault="00CA1298" w:rsidP="00CA1298">
      <w:pPr>
        <w:jc w:val="both"/>
        <w:rPr>
          <w:bCs/>
          <w:sz w:val="28"/>
          <w:szCs w:val="28"/>
          <w:lang w:val="ro-RO"/>
        </w:rPr>
      </w:pPr>
      <w:r w:rsidRPr="0051348A">
        <w:rPr>
          <w:bCs/>
          <w:sz w:val="28"/>
          <w:szCs w:val="28"/>
          <w:lang w:val="ro-RO"/>
        </w:rPr>
        <w:t>(2) Prin exceptie de la prevederile alin.(1) , sumele cuprinse in tabelul prevazut la art.470 alin(5) si (6) din Legea nr.227/2015 privind Codul fiscal se vor indexa in functie de rata de schimb a monedei euro in vigoare in prima zi lucratoare a lunii octombrie a anului 2022, publicata in Jurnalul Uniunii Europe, si de nivelurile minime prevazute de Directiva 1999/62/CE de aplicare la vehiculele grele de marfa pentru utilizarea anumitor structuri , care vor fi comunica</w:t>
      </w:r>
      <w:r>
        <w:rPr>
          <w:bCs/>
          <w:sz w:val="28"/>
          <w:szCs w:val="28"/>
          <w:lang w:val="ro-RO"/>
        </w:rPr>
        <w:t>te pe site-urile oficiale ale M</w:t>
      </w:r>
      <w:r w:rsidRPr="0051348A">
        <w:rPr>
          <w:bCs/>
          <w:sz w:val="28"/>
          <w:szCs w:val="28"/>
          <w:lang w:val="ro-RO"/>
        </w:rPr>
        <w:t xml:space="preserve">inisterului Finantelor si </w:t>
      </w:r>
      <w:r>
        <w:rPr>
          <w:sz w:val="28"/>
          <w:szCs w:val="28"/>
        </w:rPr>
        <w:t>Ministerului Dezvoltarii, Lucrarilor Publice si Administratiei</w:t>
      </w:r>
      <w:r w:rsidRPr="0051348A">
        <w:rPr>
          <w:bCs/>
          <w:sz w:val="28"/>
          <w:szCs w:val="28"/>
          <w:lang w:val="ro-RO"/>
        </w:rPr>
        <w:t>.</w:t>
      </w:r>
    </w:p>
    <w:p w:rsidR="00CA1298" w:rsidRDefault="00CA1298" w:rsidP="00CA1298">
      <w:pPr>
        <w:jc w:val="both"/>
        <w:rPr>
          <w:bCs/>
          <w:sz w:val="28"/>
          <w:szCs w:val="28"/>
          <w:lang w:val="ro-RO"/>
        </w:rPr>
      </w:pPr>
      <w:r w:rsidRPr="00FA2E43">
        <w:rPr>
          <w:b/>
          <w:sz w:val="28"/>
          <w:szCs w:val="28"/>
          <w:lang w:val="fr-FR"/>
        </w:rPr>
        <w:t>ART.2.</w:t>
      </w:r>
      <w:r>
        <w:rPr>
          <w:b/>
          <w:sz w:val="28"/>
          <w:szCs w:val="28"/>
          <w:lang w:val="fr-FR"/>
        </w:rPr>
        <w:t xml:space="preserve"> </w:t>
      </w:r>
      <w:r w:rsidRPr="00743858">
        <w:rPr>
          <w:sz w:val="28"/>
          <w:szCs w:val="28"/>
          <w:lang w:val="fr-FR"/>
        </w:rPr>
        <w:t xml:space="preserve">Se aproba indexarea cu </w:t>
      </w:r>
      <w:r w:rsidRPr="00743858">
        <w:rPr>
          <w:bCs/>
          <w:sz w:val="28"/>
          <w:szCs w:val="28"/>
          <w:lang w:val="ro-RO"/>
        </w:rPr>
        <w:t>rata inflației de 5,1% a limitelor minime si maxime ale amenzilor aplicate de organul fiscal local local, in cazul persoanelor fizice si juridice pentru anul 2023.</w:t>
      </w:r>
    </w:p>
    <w:p w:rsidR="00CA1298" w:rsidRPr="003611DC" w:rsidRDefault="00CA1298" w:rsidP="00CA1298">
      <w:pPr>
        <w:jc w:val="both"/>
        <w:rPr>
          <w:bCs/>
          <w:sz w:val="28"/>
          <w:szCs w:val="28"/>
          <w:lang w:val="ro-RO"/>
        </w:rPr>
      </w:pPr>
    </w:p>
    <w:p w:rsidR="00CA1298" w:rsidRDefault="00CA1298" w:rsidP="00CA1298">
      <w:pPr>
        <w:jc w:val="both"/>
        <w:rPr>
          <w:bCs/>
          <w:sz w:val="28"/>
          <w:szCs w:val="28"/>
          <w:lang w:val="ro-RO"/>
        </w:rPr>
      </w:pPr>
      <w:r w:rsidRPr="00FA2E43">
        <w:rPr>
          <w:b/>
          <w:sz w:val="28"/>
          <w:szCs w:val="28"/>
          <w:lang w:val="fr-FR"/>
        </w:rPr>
        <w:t>ART.</w:t>
      </w:r>
      <w:r>
        <w:rPr>
          <w:b/>
          <w:sz w:val="28"/>
          <w:szCs w:val="28"/>
          <w:lang w:val="fr-FR"/>
        </w:rPr>
        <w:t>3</w:t>
      </w:r>
      <w:r w:rsidRPr="00FA2E43">
        <w:rPr>
          <w:b/>
          <w:sz w:val="28"/>
          <w:szCs w:val="28"/>
          <w:lang w:val="fr-FR"/>
        </w:rPr>
        <w:t xml:space="preserve">. </w:t>
      </w:r>
      <w:r>
        <w:rPr>
          <w:b/>
          <w:sz w:val="28"/>
          <w:szCs w:val="28"/>
          <w:lang w:val="fr-FR"/>
        </w:rPr>
        <w:t xml:space="preserve"> </w:t>
      </w:r>
      <w:r w:rsidRPr="00FA2E43">
        <w:rPr>
          <w:bCs/>
          <w:sz w:val="28"/>
          <w:szCs w:val="28"/>
          <w:lang w:val="ro-RO"/>
        </w:rPr>
        <w:t>Se stabilesc impozitele şi taxele locale</w:t>
      </w:r>
      <w:r>
        <w:rPr>
          <w:bCs/>
          <w:sz w:val="28"/>
          <w:szCs w:val="28"/>
          <w:lang w:val="ro-RO"/>
        </w:rPr>
        <w:t>,</w:t>
      </w:r>
      <w:r w:rsidRPr="001117A0">
        <w:rPr>
          <w:b/>
          <w:sz w:val="28"/>
          <w:szCs w:val="28"/>
        </w:rPr>
        <w:t xml:space="preserve"> </w:t>
      </w:r>
      <w:r w:rsidRPr="001117A0">
        <w:rPr>
          <w:sz w:val="28"/>
          <w:szCs w:val="28"/>
        </w:rPr>
        <w:t>precum și a taxelor speciale pentru anul 202</w:t>
      </w:r>
      <w:r>
        <w:rPr>
          <w:sz w:val="28"/>
          <w:szCs w:val="28"/>
        </w:rPr>
        <w:t>3</w:t>
      </w:r>
      <w:r w:rsidRPr="00FA2E43">
        <w:rPr>
          <w:bCs/>
          <w:sz w:val="28"/>
          <w:szCs w:val="28"/>
          <w:lang w:val="ro-RO"/>
        </w:rPr>
        <w:t xml:space="preserve">, </w:t>
      </w:r>
      <w:r>
        <w:rPr>
          <w:bCs/>
          <w:sz w:val="28"/>
          <w:szCs w:val="28"/>
          <w:lang w:val="ro-RO"/>
        </w:rPr>
        <w:t xml:space="preserve">prevazute in  </w:t>
      </w:r>
      <w:r>
        <w:rPr>
          <w:bCs/>
          <w:sz w:val="28"/>
          <w:szCs w:val="28"/>
        </w:rPr>
        <w:t xml:space="preserve">Tabloul  cuprinzand cotele, valorile impozabile , nivelurile impozitelor si taxelor locale, taxele speciale si amenzile care se stabilesc , se actualizeaza sau se ajusteaza, dupa caz, de catre Consiliul local, conform </w:t>
      </w:r>
      <w:r w:rsidRPr="008B5160">
        <w:rPr>
          <w:bCs/>
          <w:sz w:val="28"/>
          <w:szCs w:val="28"/>
          <w:lang w:val="ro-RO"/>
        </w:rPr>
        <w:t>Anexei nr.1 la</w:t>
      </w:r>
      <w:r>
        <w:rPr>
          <w:bCs/>
          <w:sz w:val="28"/>
          <w:szCs w:val="28"/>
          <w:lang w:val="ro-RO"/>
        </w:rPr>
        <w:t xml:space="preserve"> prezenta hotarare</w:t>
      </w:r>
      <w:r w:rsidRPr="00FA2E43">
        <w:rPr>
          <w:bCs/>
          <w:sz w:val="28"/>
          <w:szCs w:val="28"/>
          <w:lang w:val="ro-RO"/>
        </w:rPr>
        <w:t xml:space="preserve">. </w:t>
      </w:r>
    </w:p>
    <w:p w:rsidR="00CA1298" w:rsidRPr="00FA2E43" w:rsidRDefault="00CA1298" w:rsidP="00CA1298">
      <w:pPr>
        <w:jc w:val="both"/>
        <w:rPr>
          <w:b/>
          <w:sz w:val="28"/>
          <w:szCs w:val="28"/>
          <w:lang w:val="fr-FR"/>
        </w:rPr>
      </w:pPr>
      <w:r w:rsidRPr="00FA2E43">
        <w:rPr>
          <w:b/>
          <w:sz w:val="28"/>
          <w:szCs w:val="28"/>
          <w:lang w:val="fr-FR"/>
        </w:rPr>
        <w:t>ART.</w:t>
      </w:r>
      <w:r>
        <w:rPr>
          <w:b/>
          <w:sz w:val="28"/>
          <w:szCs w:val="28"/>
          <w:lang w:val="fr-FR"/>
        </w:rPr>
        <w:t>4</w:t>
      </w:r>
      <w:r w:rsidRPr="00FA2E43">
        <w:rPr>
          <w:b/>
          <w:sz w:val="28"/>
          <w:szCs w:val="28"/>
          <w:lang w:val="fr-FR"/>
        </w:rPr>
        <w:t xml:space="preserve">. </w:t>
      </w:r>
      <w:r w:rsidRPr="00FA2E43">
        <w:rPr>
          <w:sz w:val="28"/>
          <w:szCs w:val="28"/>
          <w:lang w:val="fr-FR"/>
        </w:rPr>
        <w:t>Se aproba facilitatile  fiscale pentru anul 202</w:t>
      </w:r>
      <w:r>
        <w:rPr>
          <w:sz w:val="28"/>
          <w:szCs w:val="28"/>
          <w:lang w:val="fr-FR"/>
        </w:rPr>
        <w:t>3</w:t>
      </w:r>
      <w:r w:rsidRPr="00FA2E43">
        <w:rPr>
          <w:sz w:val="28"/>
          <w:szCs w:val="28"/>
          <w:lang w:val="fr-FR"/>
        </w:rPr>
        <w:t>, conform anexei nr. 2</w:t>
      </w:r>
      <w:r w:rsidRPr="001117A0">
        <w:rPr>
          <w:bCs/>
          <w:sz w:val="28"/>
          <w:szCs w:val="28"/>
          <w:lang w:val="ro-RO"/>
        </w:rPr>
        <w:t xml:space="preserve"> </w:t>
      </w:r>
      <w:r>
        <w:rPr>
          <w:bCs/>
          <w:sz w:val="28"/>
          <w:szCs w:val="28"/>
          <w:lang w:val="ro-RO"/>
        </w:rPr>
        <w:t>la prezenta hotarare</w:t>
      </w:r>
      <w:r w:rsidRPr="00FA2E43">
        <w:rPr>
          <w:sz w:val="28"/>
          <w:szCs w:val="28"/>
          <w:lang w:val="fr-FR"/>
        </w:rPr>
        <w:t>.</w:t>
      </w:r>
      <w:r w:rsidRPr="00FA2E43">
        <w:rPr>
          <w:b/>
          <w:sz w:val="28"/>
          <w:szCs w:val="28"/>
          <w:lang w:val="fr-FR"/>
        </w:rPr>
        <w:t xml:space="preserve">   </w:t>
      </w:r>
    </w:p>
    <w:p w:rsidR="00CA1298" w:rsidRPr="00FA2E43" w:rsidRDefault="00CA1298" w:rsidP="00CA1298">
      <w:pPr>
        <w:tabs>
          <w:tab w:val="left" w:pos="1134"/>
        </w:tabs>
        <w:jc w:val="both"/>
        <w:rPr>
          <w:sz w:val="28"/>
          <w:szCs w:val="28"/>
          <w:lang w:val="en-GB"/>
        </w:rPr>
      </w:pPr>
      <w:r w:rsidRPr="00FA2E43">
        <w:rPr>
          <w:b/>
          <w:sz w:val="28"/>
          <w:szCs w:val="28"/>
          <w:lang w:val="en-GB"/>
        </w:rPr>
        <w:t>ART.</w:t>
      </w:r>
      <w:r>
        <w:rPr>
          <w:b/>
          <w:sz w:val="28"/>
          <w:szCs w:val="28"/>
          <w:lang w:val="en-GB"/>
        </w:rPr>
        <w:t>5</w:t>
      </w:r>
      <w:r w:rsidRPr="00FA2E43">
        <w:rPr>
          <w:sz w:val="28"/>
          <w:szCs w:val="28"/>
          <w:lang w:val="en-GB"/>
        </w:rPr>
        <w:t xml:space="preserve">.  </w:t>
      </w:r>
      <w:r w:rsidRPr="00FA2E43">
        <w:rPr>
          <w:sz w:val="28"/>
          <w:szCs w:val="28"/>
          <w:lang w:val="fr-FR"/>
        </w:rPr>
        <w:t>Pentru plata cu anticipatie a impozitului pe cladiri , impozitului pe teren</w:t>
      </w:r>
      <w:r>
        <w:rPr>
          <w:sz w:val="28"/>
          <w:szCs w:val="28"/>
          <w:lang w:val="fr-FR"/>
        </w:rPr>
        <w:t xml:space="preserve"> </w:t>
      </w:r>
      <w:r w:rsidRPr="00FA2E43">
        <w:rPr>
          <w:sz w:val="28"/>
          <w:szCs w:val="28"/>
          <w:lang w:val="fr-FR"/>
        </w:rPr>
        <w:t xml:space="preserve">si  </w:t>
      </w:r>
      <w:r w:rsidRPr="00FA2E43">
        <w:rPr>
          <w:bCs/>
          <w:sz w:val="28"/>
          <w:szCs w:val="28"/>
          <w:lang w:val="ro-RO"/>
        </w:rPr>
        <w:t>a taxei asupra mijloacelor de transport,</w:t>
      </w:r>
      <w:r w:rsidRPr="00FA2E43">
        <w:rPr>
          <w:sz w:val="28"/>
          <w:szCs w:val="28"/>
          <w:lang w:val="fr-FR"/>
        </w:rPr>
        <w:t>datorate pentru intregul an de catre persoanele fizice si juridice, pana la 31 martie a anului respectiv, se acorda o bonificatie de 10 %.</w:t>
      </w:r>
    </w:p>
    <w:p w:rsidR="00CA1298" w:rsidRPr="00FA2E43" w:rsidRDefault="00CA1298" w:rsidP="00CA1298">
      <w:pPr>
        <w:jc w:val="both"/>
        <w:rPr>
          <w:sz w:val="28"/>
          <w:szCs w:val="28"/>
          <w:lang w:val="en-GB"/>
        </w:rPr>
      </w:pPr>
      <w:r w:rsidRPr="00FA2E43">
        <w:rPr>
          <w:b/>
          <w:sz w:val="28"/>
          <w:szCs w:val="28"/>
          <w:lang w:val="fr-FR"/>
        </w:rPr>
        <w:t>ART.</w:t>
      </w:r>
      <w:r>
        <w:rPr>
          <w:b/>
          <w:sz w:val="28"/>
          <w:szCs w:val="28"/>
          <w:lang w:val="fr-FR"/>
        </w:rPr>
        <w:t>6</w:t>
      </w:r>
      <w:r w:rsidRPr="00FA2E43">
        <w:rPr>
          <w:b/>
          <w:sz w:val="28"/>
          <w:szCs w:val="28"/>
          <w:lang w:val="fr-FR"/>
        </w:rPr>
        <w:t xml:space="preserve">.  </w:t>
      </w:r>
      <w:r w:rsidRPr="00FA2E43">
        <w:rPr>
          <w:sz w:val="28"/>
          <w:szCs w:val="28"/>
          <w:lang w:val="en-GB"/>
        </w:rPr>
        <w:t>In cazul mijloacelor de transport hibride, impozitul se reduce cu 50%.</w:t>
      </w:r>
    </w:p>
    <w:p w:rsidR="00CA1298" w:rsidRDefault="00CA1298" w:rsidP="00CA1298">
      <w:pPr>
        <w:jc w:val="both"/>
        <w:rPr>
          <w:sz w:val="28"/>
          <w:szCs w:val="28"/>
          <w:lang w:val="en-GB"/>
        </w:rPr>
      </w:pPr>
      <w:r w:rsidRPr="00235681">
        <w:rPr>
          <w:b/>
          <w:sz w:val="28"/>
          <w:szCs w:val="28"/>
          <w:lang w:val="fr-FR"/>
        </w:rPr>
        <w:t>ART.</w:t>
      </w:r>
      <w:r>
        <w:rPr>
          <w:b/>
          <w:sz w:val="28"/>
          <w:szCs w:val="28"/>
          <w:lang w:val="fr-FR"/>
        </w:rPr>
        <w:t>7</w:t>
      </w:r>
      <w:r w:rsidRPr="00235681">
        <w:rPr>
          <w:b/>
          <w:sz w:val="28"/>
          <w:szCs w:val="28"/>
          <w:lang w:val="fr-FR"/>
        </w:rPr>
        <w:t xml:space="preserve">.  </w:t>
      </w:r>
      <w:r w:rsidRPr="00235681">
        <w:rPr>
          <w:sz w:val="28"/>
          <w:szCs w:val="28"/>
          <w:lang w:val="en-GB"/>
        </w:rPr>
        <w:t>Pentru determinarea impozitului pe cladiri si a taxei pentru eliberarea autorizatiei de construire in cazul persoanelor fizice si juridice , precum si a impozitului pe teren, pentru anul 202</w:t>
      </w:r>
      <w:r>
        <w:rPr>
          <w:sz w:val="28"/>
          <w:szCs w:val="28"/>
          <w:lang w:val="en-GB"/>
        </w:rPr>
        <w:t>3</w:t>
      </w:r>
      <w:r w:rsidRPr="00235681">
        <w:rPr>
          <w:sz w:val="28"/>
          <w:szCs w:val="28"/>
          <w:lang w:val="en-GB"/>
        </w:rPr>
        <w:t xml:space="preserve"> pe raza comunei Gagesti se stabileste o singura zona-denumita zona A.</w:t>
      </w:r>
    </w:p>
    <w:p w:rsidR="00CA1298" w:rsidRPr="00DA4021" w:rsidRDefault="00CA1298" w:rsidP="00CA1298">
      <w:pPr>
        <w:jc w:val="both"/>
        <w:rPr>
          <w:sz w:val="28"/>
          <w:szCs w:val="28"/>
          <w:shd w:val="clear" w:color="auto" w:fill="FFFFFF"/>
        </w:rPr>
      </w:pPr>
      <w:r w:rsidRPr="00235681">
        <w:rPr>
          <w:b/>
          <w:sz w:val="28"/>
          <w:szCs w:val="28"/>
          <w:lang w:val="fr-FR"/>
        </w:rPr>
        <w:t>ART.</w:t>
      </w:r>
      <w:r>
        <w:rPr>
          <w:b/>
          <w:sz w:val="28"/>
          <w:szCs w:val="28"/>
          <w:lang w:val="fr-FR"/>
        </w:rPr>
        <w:t>8</w:t>
      </w:r>
      <w:r w:rsidRPr="00235681">
        <w:rPr>
          <w:b/>
          <w:sz w:val="28"/>
          <w:szCs w:val="28"/>
          <w:lang w:val="fr-FR"/>
        </w:rPr>
        <w:t xml:space="preserve">.  </w:t>
      </w:r>
      <w:r w:rsidRPr="001117A0">
        <w:rPr>
          <w:sz w:val="28"/>
          <w:szCs w:val="28"/>
        </w:rPr>
        <w:t>Prezenta hotarare</w:t>
      </w:r>
      <w:r>
        <w:rPr>
          <w:b/>
          <w:sz w:val="28"/>
          <w:szCs w:val="28"/>
          <w:lang w:val="fr-FR"/>
        </w:rPr>
        <w:t xml:space="preserve"> </w:t>
      </w:r>
      <w:r>
        <w:rPr>
          <w:sz w:val="28"/>
          <w:szCs w:val="28"/>
          <w:lang w:val="fr-FR"/>
        </w:rPr>
        <w:t>s</w:t>
      </w:r>
      <w:r w:rsidRPr="00C67294">
        <w:rPr>
          <w:sz w:val="28"/>
          <w:szCs w:val="28"/>
          <w:lang w:val="fr-FR"/>
        </w:rPr>
        <w:t>e completeaz</w:t>
      </w:r>
      <w:r>
        <w:rPr>
          <w:sz w:val="28"/>
          <w:szCs w:val="28"/>
          <w:lang w:val="fr-FR"/>
        </w:rPr>
        <w:t>a cu</w:t>
      </w:r>
      <w:r w:rsidRPr="00655FE3">
        <w:rPr>
          <w:sz w:val="28"/>
          <w:szCs w:val="28"/>
          <w:shd w:val="clear" w:color="auto" w:fill="FFFFFF"/>
        </w:rPr>
        <w:t xml:space="preserve"> </w:t>
      </w:r>
      <w:r>
        <w:rPr>
          <w:sz w:val="28"/>
          <w:szCs w:val="28"/>
          <w:shd w:val="clear" w:color="auto" w:fill="FFFFFF"/>
        </w:rPr>
        <w:t xml:space="preserve">prevederile </w:t>
      </w:r>
      <w:r w:rsidRPr="00FA2E43">
        <w:rPr>
          <w:sz w:val="28"/>
          <w:szCs w:val="28"/>
          <w:shd w:val="clear" w:color="auto" w:fill="FFFFFF"/>
        </w:rPr>
        <w:t>Legii nr. 227/2015 privind Codul fiscal, cu modificările și completările ulterioare</w:t>
      </w:r>
      <w:r>
        <w:rPr>
          <w:sz w:val="28"/>
          <w:szCs w:val="28"/>
          <w:shd w:val="clear" w:color="auto" w:fill="FFFFFF"/>
        </w:rPr>
        <w:t>, precum si cu actele normative subsecvente in vigoare.</w:t>
      </w:r>
    </w:p>
    <w:p w:rsidR="00CA1298" w:rsidRPr="00235681" w:rsidRDefault="00CA1298" w:rsidP="00CA1298">
      <w:pPr>
        <w:jc w:val="both"/>
        <w:rPr>
          <w:b/>
          <w:sz w:val="28"/>
          <w:szCs w:val="28"/>
          <w:lang w:val="fr-FR"/>
        </w:rPr>
      </w:pPr>
      <w:r>
        <w:rPr>
          <w:b/>
          <w:sz w:val="28"/>
          <w:szCs w:val="28"/>
          <w:lang w:val="fr-FR"/>
        </w:rPr>
        <w:t>ART.9</w:t>
      </w:r>
      <w:r w:rsidRPr="00235681">
        <w:rPr>
          <w:b/>
          <w:sz w:val="28"/>
          <w:szCs w:val="28"/>
          <w:lang w:val="fr-FR"/>
        </w:rPr>
        <w:t xml:space="preserve">.  </w:t>
      </w:r>
      <w:r w:rsidRPr="00235681">
        <w:rPr>
          <w:sz w:val="28"/>
          <w:szCs w:val="28"/>
          <w:lang w:val="en-GB"/>
        </w:rPr>
        <w:t>Anexele nr.1 si 2 fac parte integranta din prezenta hotarare.</w:t>
      </w:r>
    </w:p>
    <w:p w:rsidR="00CA1298" w:rsidRPr="00FA2E43" w:rsidRDefault="00CA1298" w:rsidP="00CA1298">
      <w:pPr>
        <w:jc w:val="both"/>
        <w:rPr>
          <w:sz w:val="28"/>
          <w:szCs w:val="28"/>
        </w:rPr>
      </w:pPr>
      <w:r w:rsidRPr="00FA2E43">
        <w:rPr>
          <w:b/>
          <w:sz w:val="28"/>
          <w:szCs w:val="28"/>
          <w:lang w:val="fr-FR"/>
        </w:rPr>
        <w:t>ART.</w:t>
      </w:r>
      <w:r>
        <w:rPr>
          <w:b/>
          <w:sz w:val="28"/>
          <w:szCs w:val="28"/>
          <w:lang w:val="fr-FR"/>
        </w:rPr>
        <w:t>10</w:t>
      </w:r>
      <w:r w:rsidRPr="00FA2E43">
        <w:rPr>
          <w:sz w:val="28"/>
          <w:szCs w:val="28"/>
          <w:lang w:val="fr-FR"/>
        </w:rPr>
        <w:t>.  Primarul comunei are responsabilitatea punerii in aplicare a prevederilor prezentei hotarari prin Compartimentul impozite si taxe</w:t>
      </w:r>
      <w:r w:rsidRPr="00FA2E43">
        <w:rPr>
          <w:sz w:val="28"/>
          <w:szCs w:val="28"/>
        </w:rPr>
        <w:t xml:space="preserve"> din aparatul de specialitate.</w:t>
      </w:r>
    </w:p>
    <w:p w:rsidR="00CA1298" w:rsidRPr="001117A0" w:rsidRDefault="00CA1298" w:rsidP="00CA1298">
      <w:pPr>
        <w:jc w:val="both"/>
        <w:rPr>
          <w:sz w:val="28"/>
          <w:szCs w:val="28"/>
          <w:lang w:val="fr-FR"/>
        </w:rPr>
      </w:pPr>
      <w:r w:rsidRPr="005E41E5">
        <w:rPr>
          <w:b/>
          <w:sz w:val="28"/>
          <w:szCs w:val="28"/>
        </w:rPr>
        <w:t xml:space="preserve">ART. </w:t>
      </w:r>
      <w:r>
        <w:rPr>
          <w:b/>
          <w:sz w:val="28"/>
          <w:szCs w:val="28"/>
        </w:rPr>
        <w:t>11</w:t>
      </w:r>
      <w:r w:rsidRPr="005E41E5">
        <w:rPr>
          <w:b/>
          <w:sz w:val="28"/>
          <w:szCs w:val="28"/>
        </w:rPr>
        <w:t>.</w:t>
      </w:r>
      <w:r w:rsidRPr="001117A0">
        <w:rPr>
          <w:sz w:val="28"/>
          <w:szCs w:val="28"/>
        </w:rPr>
        <w:t xml:space="preserve"> Prezenta hotarare se aplica pentru plata impozitelor şi taxelor locale</w:t>
      </w:r>
      <w:r w:rsidRPr="001117A0">
        <w:rPr>
          <w:b/>
          <w:sz w:val="28"/>
          <w:szCs w:val="28"/>
        </w:rPr>
        <w:t xml:space="preserve">, </w:t>
      </w:r>
      <w:r w:rsidRPr="001117A0">
        <w:rPr>
          <w:sz w:val="28"/>
          <w:szCs w:val="28"/>
        </w:rPr>
        <w:t>precum și a taxelor speciale datorate pentru anul 202</w:t>
      </w:r>
      <w:r>
        <w:rPr>
          <w:sz w:val="28"/>
          <w:szCs w:val="28"/>
        </w:rPr>
        <w:t>3</w:t>
      </w:r>
      <w:r w:rsidRPr="001117A0">
        <w:rPr>
          <w:sz w:val="28"/>
          <w:szCs w:val="28"/>
        </w:rPr>
        <w:t xml:space="preserve"> si intra în vigoare incepand cu data 01.01.202</w:t>
      </w:r>
      <w:r>
        <w:rPr>
          <w:sz w:val="28"/>
          <w:szCs w:val="28"/>
        </w:rPr>
        <w:t>3</w:t>
      </w:r>
      <w:r w:rsidRPr="001117A0">
        <w:rPr>
          <w:sz w:val="28"/>
          <w:szCs w:val="28"/>
        </w:rPr>
        <w:t xml:space="preserve">, data la care </w:t>
      </w:r>
      <w:r>
        <w:rPr>
          <w:sz w:val="28"/>
          <w:szCs w:val="28"/>
        </w:rPr>
        <w:t>orice alte dispozitii contrare se abrogă.</w:t>
      </w:r>
    </w:p>
    <w:p w:rsidR="00CA1298" w:rsidRPr="00FA2E43" w:rsidRDefault="00CA1298" w:rsidP="00CA1298">
      <w:pPr>
        <w:jc w:val="both"/>
        <w:rPr>
          <w:sz w:val="28"/>
          <w:szCs w:val="28"/>
        </w:rPr>
      </w:pPr>
      <w:r>
        <w:rPr>
          <w:b/>
          <w:sz w:val="28"/>
          <w:szCs w:val="28"/>
          <w:lang w:val="fr-FR"/>
        </w:rPr>
        <w:t>ART.12</w:t>
      </w:r>
      <w:r w:rsidRPr="00FA2E43">
        <w:rPr>
          <w:b/>
          <w:sz w:val="28"/>
          <w:szCs w:val="28"/>
          <w:lang w:val="fr-FR"/>
        </w:rPr>
        <w:t xml:space="preserve">. </w:t>
      </w:r>
      <w:r w:rsidRPr="00FA2E43">
        <w:rPr>
          <w:sz w:val="28"/>
          <w:szCs w:val="28"/>
        </w:rPr>
        <w:t>Prezenta hotărâre se comunică</w:t>
      </w:r>
      <w:r w:rsidRPr="00FA2E43">
        <w:rPr>
          <w:sz w:val="28"/>
          <w:szCs w:val="28"/>
          <w:lang w:val="fr-FR"/>
        </w:rPr>
        <w:t xml:space="preserve"> în termen legal, prin grija secretarului general al comunei, </w:t>
      </w:r>
      <w:r w:rsidRPr="00FA2E43">
        <w:rPr>
          <w:sz w:val="28"/>
          <w:szCs w:val="28"/>
        </w:rPr>
        <w:t>Instituţiei Prefectului- Judeţul Vaslui, Primarului comunei Găgești,</w:t>
      </w:r>
      <w:r w:rsidRPr="00FA2E43">
        <w:rPr>
          <w:bCs/>
          <w:sz w:val="28"/>
          <w:szCs w:val="28"/>
        </w:rPr>
        <w:t xml:space="preserve"> Compartimentului impozite si taxe locale</w:t>
      </w:r>
      <w:r w:rsidRPr="00FA2E43">
        <w:rPr>
          <w:sz w:val="28"/>
          <w:szCs w:val="28"/>
          <w:lang w:val="fr-FR"/>
        </w:rPr>
        <w:t xml:space="preserve"> </w:t>
      </w:r>
      <w:r w:rsidRPr="00FA2E43">
        <w:rPr>
          <w:sz w:val="28"/>
          <w:szCs w:val="28"/>
        </w:rPr>
        <w:t xml:space="preserve">şi se aduce la cunoştinţă publică </w:t>
      </w:r>
      <w:r w:rsidRPr="00FA2E43">
        <w:rPr>
          <w:sz w:val="28"/>
          <w:szCs w:val="28"/>
          <w:lang w:val="it-IT"/>
        </w:rPr>
        <w:t xml:space="preserve">prin afişare la sediul primăriei si </w:t>
      </w:r>
      <w:r w:rsidRPr="00FA2E43">
        <w:rPr>
          <w:sz w:val="28"/>
          <w:szCs w:val="28"/>
        </w:rPr>
        <w:t xml:space="preserve"> publicare pe pagina de internet </w:t>
      </w:r>
      <w:hyperlink r:id="rId11" w:history="1">
        <w:r w:rsidRPr="00FA2E43">
          <w:rPr>
            <w:rStyle w:val="Hyperlink"/>
            <w:sz w:val="28"/>
            <w:szCs w:val="28"/>
          </w:rPr>
          <w:t>www.primaria-gagesti-vaslui.ro</w:t>
        </w:r>
      </w:hyperlink>
      <w:r w:rsidRPr="00FA2E43">
        <w:rPr>
          <w:sz w:val="28"/>
          <w:szCs w:val="28"/>
        </w:rPr>
        <w:t xml:space="preserve">. </w:t>
      </w:r>
    </w:p>
    <w:p w:rsidR="00CA1298" w:rsidRPr="00FA2E43" w:rsidRDefault="00CA1298" w:rsidP="00CA1298">
      <w:pPr>
        <w:tabs>
          <w:tab w:val="left" w:pos="720"/>
        </w:tabs>
        <w:jc w:val="both"/>
        <w:rPr>
          <w:sz w:val="28"/>
          <w:szCs w:val="28"/>
        </w:rPr>
      </w:pPr>
    </w:p>
    <w:p w:rsidR="00CA1298" w:rsidRPr="00FA2E43" w:rsidRDefault="00CA1298" w:rsidP="00CA1298">
      <w:pPr>
        <w:jc w:val="both"/>
        <w:rPr>
          <w:sz w:val="28"/>
          <w:szCs w:val="28"/>
          <w:lang w:val="fr-FR"/>
        </w:rPr>
      </w:pPr>
    </w:p>
    <w:p w:rsidR="009E1143" w:rsidRPr="009E1143" w:rsidRDefault="009E1143" w:rsidP="009E1143">
      <w:pPr>
        <w:ind w:firstLine="708"/>
        <w:rPr>
          <w:sz w:val="28"/>
          <w:lang w:val="fr-FR"/>
        </w:rPr>
      </w:pPr>
      <w:r w:rsidRPr="009E1143">
        <w:rPr>
          <w:sz w:val="28"/>
          <w:lang w:val="fr-FR"/>
        </w:rPr>
        <w:t>G</w:t>
      </w:r>
      <w:r>
        <w:rPr>
          <w:sz w:val="28"/>
          <w:lang w:val="fr-FR"/>
        </w:rPr>
        <w:t>Ă</w:t>
      </w:r>
      <w:r w:rsidRPr="009E1143">
        <w:rPr>
          <w:sz w:val="28"/>
          <w:lang w:val="fr-FR"/>
        </w:rPr>
        <w:t>GE</w:t>
      </w:r>
      <w:r>
        <w:rPr>
          <w:sz w:val="28"/>
          <w:lang w:val="fr-FR"/>
        </w:rPr>
        <w:t>Ș</w:t>
      </w:r>
      <w:r w:rsidRPr="009E1143">
        <w:rPr>
          <w:sz w:val="28"/>
          <w:lang w:val="fr-FR"/>
        </w:rPr>
        <w:t>TI, 2</w:t>
      </w:r>
      <w:r w:rsidR="004C2422">
        <w:rPr>
          <w:sz w:val="28"/>
          <w:lang w:val="fr-FR"/>
        </w:rPr>
        <w:t>6</w:t>
      </w:r>
      <w:r w:rsidR="00461157">
        <w:rPr>
          <w:sz w:val="28"/>
          <w:lang w:val="fr-FR"/>
        </w:rPr>
        <w:t xml:space="preserve"> </w:t>
      </w:r>
      <w:r w:rsidR="00CA1298">
        <w:rPr>
          <w:sz w:val="28"/>
          <w:lang w:val="fr-FR"/>
        </w:rPr>
        <w:t>septembrie</w:t>
      </w:r>
      <w:r w:rsidR="00461157">
        <w:rPr>
          <w:sz w:val="28"/>
          <w:lang w:val="fr-FR"/>
        </w:rPr>
        <w:t xml:space="preserve"> 202</w:t>
      </w:r>
      <w:r w:rsidR="00CA1298">
        <w:rPr>
          <w:sz w:val="28"/>
          <w:lang w:val="fr-FR"/>
        </w:rPr>
        <w:t>2</w:t>
      </w:r>
    </w:p>
    <w:p w:rsidR="009E1143" w:rsidRPr="009E1143" w:rsidRDefault="009E1143" w:rsidP="009E1143">
      <w:pPr>
        <w:ind w:firstLine="708"/>
        <w:rPr>
          <w:sz w:val="28"/>
          <w:lang w:val="fr-FR"/>
        </w:rPr>
      </w:pPr>
    </w:p>
    <w:p w:rsidR="009E1143" w:rsidRPr="009E1143" w:rsidRDefault="009E1143" w:rsidP="009E1143">
      <w:pPr>
        <w:ind w:firstLine="708"/>
        <w:rPr>
          <w:sz w:val="28"/>
          <w:lang w:val="fr-FR"/>
        </w:rPr>
      </w:pPr>
    </w:p>
    <w:p w:rsidR="009E1143" w:rsidRPr="009E1143" w:rsidRDefault="009E1143" w:rsidP="009E1143">
      <w:pPr>
        <w:rPr>
          <w:sz w:val="28"/>
          <w:szCs w:val="28"/>
          <w:lang w:val="fr-FR"/>
        </w:rPr>
      </w:pPr>
    </w:p>
    <w:p w:rsidR="009E1143" w:rsidRPr="009E1143" w:rsidRDefault="009E1143" w:rsidP="009E1143">
      <w:pPr>
        <w:pStyle w:val="BodyText"/>
        <w:rPr>
          <w:rFonts w:ascii="Times New Roman" w:hAnsi="Times New Roman" w:cs="Times New Roman"/>
          <w:sz w:val="28"/>
          <w:szCs w:val="28"/>
        </w:rPr>
      </w:pPr>
      <w:r w:rsidRPr="009E1143">
        <w:rPr>
          <w:rFonts w:ascii="Times New Roman" w:hAnsi="Times New Roman" w:cs="Times New Roman"/>
          <w:sz w:val="28"/>
          <w:szCs w:val="28"/>
          <w:lang w:val="fr-FR"/>
        </w:rPr>
        <w:t xml:space="preserve">     </w:t>
      </w:r>
      <w:proofErr w:type="spellStart"/>
      <w:r w:rsidRPr="009E1143">
        <w:rPr>
          <w:rFonts w:ascii="Times New Roman" w:hAnsi="Times New Roman" w:cs="Times New Roman"/>
          <w:sz w:val="28"/>
          <w:szCs w:val="28"/>
          <w:lang w:val="fr-FR"/>
        </w:rPr>
        <w:t>Pre</w:t>
      </w:r>
      <w:r>
        <w:rPr>
          <w:rFonts w:ascii="Times New Roman" w:hAnsi="Times New Roman" w:cs="Times New Roman"/>
          <w:sz w:val="28"/>
          <w:szCs w:val="28"/>
          <w:lang w:val="fr-FR"/>
        </w:rPr>
        <w:t>ș</w:t>
      </w:r>
      <w:r w:rsidRPr="009E1143">
        <w:rPr>
          <w:rFonts w:ascii="Times New Roman" w:hAnsi="Times New Roman" w:cs="Times New Roman"/>
          <w:sz w:val="28"/>
          <w:szCs w:val="28"/>
          <w:lang w:val="fr-FR"/>
        </w:rPr>
        <w:t>edinte</w:t>
      </w:r>
      <w:proofErr w:type="spellEnd"/>
      <w:r w:rsidRPr="009E1143">
        <w:rPr>
          <w:rFonts w:ascii="Times New Roman" w:hAnsi="Times New Roman" w:cs="Times New Roman"/>
          <w:sz w:val="28"/>
          <w:szCs w:val="28"/>
          <w:lang w:val="fr-FR"/>
        </w:rPr>
        <w:t xml:space="preserve"> de </w:t>
      </w:r>
      <w:proofErr w:type="spellStart"/>
      <w:proofErr w:type="gramStart"/>
      <w:r>
        <w:rPr>
          <w:rFonts w:ascii="Times New Roman" w:hAnsi="Times New Roman" w:cs="Times New Roman"/>
          <w:sz w:val="28"/>
          <w:szCs w:val="28"/>
          <w:lang w:val="fr-FR"/>
        </w:rPr>
        <w:t>ș</w:t>
      </w:r>
      <w:r w:rsidRPr="009E1143">
        <w:rPr>
          <w:rFonts w:ascii="Times New Roman" w:hAnsi="Times New Roman" w:cs="Times New Roman"/>
          <w:sz w:val="28"/>
          <w:szCs w:val="28"/>
          <w:lang w:val="fr-FR"/>
        </w:rPr>
        <w:t>edint</w:t>
      </w:r>
      <w:r>
        <w:rPr>
          <w:rFonts w:ascii="Times New Roman" w:hAnsi="Times New Roman" w:cs="Times New Roman"/>
          <w:sz w:val="28"/>
          <w:szCs w:val="28"/>
          <w:lang w:val="fr-FR"/>
        </w:rPr>
        <w:t>ă</w:t>
      </w:r>
      <w:proofErr w:type="spellEnd"/>
      <w:r w:rsidRPr="009E1143">
        <w:rPr>
          <w:rFonts w:ascii="Times New Roman" w:hAnsi="Times New Roman" w:cs="Times New Roman"/>
          <w:sz w:val="28"/>
          <w:szCs w:val="28"/>
          <w:lang w:val="fr-FR"/>
        </w:rPr>
        <w:t xml:space="preserve">,   </w:t>
      </w:r>
      <w:proofErr w:type="gramEnd"/>
      <w:r w:rsidRPr="009E1143">
        <w:rPr>
          <w:rFonts w:ascii="Times New Roman" w:hAnsi="Times New Roman" w:cs="Times New Roman"/>
          <w:sz w:val="28"/>
          <w:szCs w:val="28"/>
          <w:lang w:val="fr-FR"/>
        </w:rPr>
        <w:t xml:space="preserve">                              </w:t>
      </w:r>
      <w:r w:rsidR="00056855">
        <w:rPr>
          <w:rFonts w:ascii="Times New Roman" w:hAnsi="Times New Roman" w:cs="Times New Roman"/>
          <w:sz w:val="28"/>
          <w:szCs w:val="28"/>
          <w:lang w:val="fr-FR"/>
        </w:rPr>
        <w:t xml:space="preserve">       </w:t>
      </w:r>
      <w:r w:rsidRPr="009E1143">
        <w:rPr>
          <w:rFonts w:ascii="Times New Roman" w:hAnsi="Times New Roman" w:cs="Times New Roman"/>
          <w:sz w:val="28"/>
          <w:szCs w:val="28"/>
          <w:lang w:val="fr-FR"/>
        </w:rPr>
        <w:t xml:space="preserve">         Co</w:t>
      </w:r>
      <w:proofErr w:type="spellStart"/>
      <w:r w:rsidRPr="009E1143">
        <w:rPr>
          <w:rFonts w:ascii="Times New Roman" w:hAnsi="Times New Roman" w:cs="Times New Roman"/>
          <w:sz w:val="28"/>
          <w:szCs w:val="28"/>
        </w:rPr>
        <w:t>ntrasemneaz</w:t>
      </w:r>
      <w:r>
        <w:rPr>
          <w:rFonts w:ascii="Times New Roman" w:hAnsi="Times New Roman" w:cs="Times New Roman"/>
          <w:sz w:val="28"/>
          <w:szCs w:val="28"/>
        </w:rPr>
        <w:t>ă</w:t>
      </w:r>
      <w:proofErr w:type="spellEnd"/>
      <w:r w:rsidRPr="009E1143">
        <w:rPr>
          <w:rFonts w:ascii="Times New Roman" w:hAnsi="Times New Roman" w:cs="Times New Roman"/>
          <w:sz w:val="28"/>
          <w:szCs w:val="28"/>
        </w:rPr>
        <w:t xml:space="preserve">   </w:t>
      </w:r>
      <w:proofErr w:type="spellStart"/>
      <w:r w:rsidRPr="009E1143">
        <w:rPr>
          <w:rFonts w:ascii="Times New Roman" w:hAnsi="Times New Roman" w:cs="Times New Roman"/>
          <w:sz w:val="28"/>
          <w:szCs w:val="28"/>
        </w:rPr>
        <w:t>pentru</w:t>
      </w:r>
      <w:proofErr w:type="spellEnd"/>
      <w:r w:rsidRPr="009E1143">
        <w:rPr>
          <w:rFonts w:ascii="Times New Roman" w:hAnsi="Times New Roman" w:cs="Times New Roman"/>
          <w:sz w:val="28"/>
          <w:szCs w:val="28"/>
        </w:rPr>
        <w:t xml:space="preserve"> </w:t>
      </w:r>
      <w:proofErr w:type="spellStart"/>
      <w:r w:rsidRPr="009E1143">
        <w:rPr>
          <w:rFonts w:ascii="Times New Roman" w:hAnsi="Times New Roman" w:cs="Times New Roman"/>
          <w:sz w:val="28"/>
          <w:szCs w:val="28"/>
        </w:rPr>
        <w:t>legalitate</w:t>
      </w:r>
      <w:proofErr w:type="spellEnd"/>
      <w:r w:rsidRPr="009E1143">
        <w:rPr>
          <w:rFonts w:ascii="Times New Roman" w:hAnsi="Times New Roman" w:cs="Times New Roman"/>
          <w:sz w:val="28"/>
          <w:szCs w:val="28"/>
        </w:rPr>
        <w:t>,</w:t>
      </w:r>
    </w:p>
    <w:p w:rsidR="009E1143" w:rsidRPr="009E1143" w:rsidRDefault="009E1143" w:rsidP="009E1143">
      <w:pPr>
        <w:pStyle w:val="BodyText"/>
        <w:rPr>
          <w:rFonts w:ascii="Times New Roman" w:hAnsi="Times New Roman" w:cs="Times New Roman"/>
          <w:sz w:val="28"/>
          <w:szCs w:val="28"/>
        </w:rPr>
      </w:pPr>
      <w:r w:rsidRPr="009E1143">
        <w:rPr>
          <w:rFonts w:ascii="Times New Roman" w:hAnsi="Times New Roman" w:cs="Times New Roman"/>
          <w:sz w:val="28"/>
          <w:szCs w:val="28"/>
          <w:lang w:val="fr-FR"/>
        </w:rPr>
        <w:t xml:space="preserve">              </w:t>
      </w:r>
      <w:proofErr w:type="spellStart"/>
      <w:proofErr w:type="gramStart"/>
      <w:r w:rsidRPr="009E1143">
        <w:rPr>
          <w:rFonts w:ascii="Times New Roman" w:hAnsi="Times New Roman" w:cs="Times New Roman"/>
          <w:sz w:val="28"/>
          <w:szCs w:val="28"/>
          <w:lang w:val="fr-FR"/>
        </w:rPr>
        <w:t>Consilier</w:t>
      </w:r>
      <w:proofErr w:type="spellEnd"/>
      <w:r w:rsidRPr="009E1143">
        <w:rPr>
          <w:rFonts w:ascii="Times New Roman" w:hAnsi="Times New Roman" w:cs="Times New Roman"/>
          <w:sz w:val="28"/>
          <w:szCs w:val="28"/>
          <w:lang w:val="fr-FR"/>
        </w:rPr>
        <w:t xml:space="preserve">,  </w:t>
      </w:r>
      <w:r w:rsidRPr="009E1143">
        <w:rPr>
          <w:rFonts w:ascii="Times New Roman" w:hAnsi="Times New Roman" w:cs="Times New Roman"/>
          <w:sz w:val="28"/>
          <w:szCs w:val="28"/>
        </w:rPr>
        <w:t xml:space="preserve"> </w:t>
      </w:r>
      <w:proofErr w:type="gramEnd"/>
      <w:r w:rsidRPr="009E1143">
        <w:rPr>
          <w:rFonts w:ascii="Times New Roman" w:hAnsi="Times New Roman" w:cs="Times New Roman"/>
          <w:sz w:val="28"/>
          <w:szCs w:val="28"/>
        </w:rPr>
        <w:t xml:space="preserve">     </w:t>
      </w:r>
      <w:r w:rsidRPr="009E1143">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r w:rsidR="00056855">
        <w:rPr>
          <w:rFonts w:ascii="Times New Roman" w:hAnsi="Times New Roman" w:cs="Times New Roman"/>
          <w:sz w:val="28"/>
          <w:szCs w:val="28"/>
          <w:lang w:val="fr-FR"/>
        </w:rPr>
        <w:t xml:space="preserve">       </w:t>
      </w:r>
      <w:proofErr w:type="spellStart"/>
      <w:r w:rsidRPr="009E1143">
        <w:rPr>
          <w:rFonts w:ascii="Times New Roman" w:hAnsi="Times New Roman" w:cs="Times New Roman"/>
          <w:sz w:val="28"/>
          <w:szCs w:val="28"/>
        </w:rPr>
        <w:t>Secretar</w:t>
      </w:r>
      <w:proofErr w:type="spellEnd"/>
      <w:r w:rsidRPr="009E1143">
        <w:rPr>
          <w:rFonts w:ascii="Times New Roman" w:hAnsi="Times New Roman" w:cs="Times New Roman"/>
          <w:sz w:val="28"/>
          <w:szCs w:val="28"/>
        </w:rPr>
        <w:t xml:space="preserve"> </w:t>
      </w:r>
      <w:r>
        <w:rPr>
          <w:rFonts w:ascii="Times New Roman" w:hAnsi="Times New Roman" w:cs="Times New Roman"/>
          <w:sz w:val="28"/>
          <w:szCs w:val="28"/>
        </w:rPr>
        <w:t xml:space="preserve">general al </w:t>
      </w:r>
      <w:proofErr w:type="spellStart"/>
      <w:r w:rsidRPr="009E1143">
        <w:rPr>
          <w:rFonts w:ascii="Times New Roman" w:hAnsi="Times New Roman" w:cs="Times New Roman"/>
          <w:sz w:val="28"/>
          <w:szCs w:val="28"/>
        </w:rPr>
        <w:t>comunei</w:t>
      </w:r>
      <w:proofErr w:type="spellEnd"/>
      <w:r w:rsidRPr="009E1143">
        <w:rPr>
          <w:rFonts w:ascii="Times New Roman" w:hAnsi="Times New Roman" w:cs="Times New Roman"/>
          <w:sz w:val="28"/>
          <w:szCs w:val="28"/>
        </w:rPr>
        <w:t xml:space="preserve"> </w:t>
      </w:r>
      <w:proofErr w:type="spellStart"/>
      <w:r w:rsidRPr="009E1143">
        <w:rPr>
          <w:rFonts w:ascii="Times New Roman" w:hAnsi="Times New Roman" w:cs="Times New Roman"/>
          <w:sz w:val="28"/>
          <w:szCs w:val="28"/>
        </w:rPr>
        <w:t>G</w:t>
      </w:r>
      <w:r>
        <w:rPr>
          <w:rFonts w:ascii="Times New Roman" w:hAnsi="Times New Roman" w:cs="Times New Roman"/>
          <w:sz w:val="28"/>
          <w:szCs w:val="28"/>
        </w:rPr>
        <w:t>ă</w:t>
      </w:r>
      <w:r w:rsidRPr="009E1143">
        <w:rPr>
          <w:rFonts w:ascii="Times New Roman" w:hAnsi="Times New Roman" w:cs="Times New Roman"/>
          <w:sz w:val="28"/>
          <w:szCs w:val="28"/>
        </w:rPr>
        <w:t>g</w:t>
      </w:r>
      <w:r>
        <w:rPr>
          <w:rFonts w:ascii="Times New Roman" w:hAnsi="Times New Roman" w:cs="Times New Roman"/>
          <w:sz w:val="28"/>
          <w:szCs w:val="28"/>
        </w:rPr>
        <w:t>eș</w:t>
      </w:r>
      <w:r w:rsidRPr="009E1143">
        <w:rPr>
          <w:rFonts w:ascii="Times New Roman" w:hAnsi="Times New Roman" w:cs="Times New Roman"/>
          <w:sz w:val="28"/>
          <w:szCs w:val="28"/>
        </w:rPr>
        <w:t>ti</w:t>
      </w:r>
      <w:proofErr w:type="spellEnd"/>
      <w:r w:rsidRPr="009E1143">
        <w:rPr>
          <w:rFonts w:ascii="Times New Roman" w:hAnsi="Times New Roman" w:cs="Times New Roman"/>
          <w:sz w:val="28"/>
          <w:szCs w:val="28"/>
        </w:rPr>
        <w:t xml:space="preserve">,                         </w:t>
      </w:r>
      <w:r w:rsidRPr="009E1143">
        <w:rPr>
          <w:rFonts w:ascii="Times New Roman" w:hAnsi="Times New Roman" w:cs="Times New Roman"/>
          <w:sz w:val="28"/>
          <w:szCs w:val="28"/>
          <w:lang w:val="fr-FR"/>
        </w:rPr>
        <w:t xml:space="preserve">                                                                </w:t>
      </w:r>
    </w:p>
    <w:p w:rsidR="009E1143" w:rsidRPr="009E1143" w:rsidRDefault="00CA1298" w:rsidP="009E1143">
      <w:pPr>
        <w:pStyle w:val="BodyText"/>
        <w:rPr>
          <w:rFonts w:ascii="Times New Roman" w:hAnsi="Times New Roman" w:cs="Times New Roman"/>
          <w:sz w:val="28"/>
          <w:szCs w:val="28"/>
          <w:lang w:val="fr-FR"/>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Alexandru</w:t>
      </w:r>
      <w:proofErr w:type="spellEnd"/>
      <w:r>
        <w:rPr>
          <w:rFonts w:ascii="Times New Roman" w:hAnsi="Times New Roman" w:cs="Times New Roman"/>
          <w:sz w:val="28"/>
          <w:szCs w:val="28"/>
        </w:rPr>
        <w:t xml:space="preserve"> GOANȚĂ</w:t>
      </w:r>
      <w:r w:rsidR="009E1143" w:rsidRPr="009E1143">
        <w:rPr>
          <w:rFonts w:ascii="Times New Roman" w:hAnsi="Times New Roman" w:cs="Times New Roman"/>
          <w:sz w:val="28"/>
          <w:szCs w:val="28"/>
        </w:rPr>
        <w:t xml:space="preserve">                             </w:t>
      </w:r>
      <w:r w:rsidR="00056855">
        <w:rPr>
          <w:rFonts w:ascii="Times New Roman" w:hAnsi="Times New Roman" w:cs="Times New Roman"/>
          <w:sz w:val="28"/>
          <w:szCs w:val="28"/>
        </w:rPr>
        <w:t xml:space="preserve">                     </w:t>
      </w:r>
      <w:r w:rsidR="009E1143" w:rsidRPr="009E1143">
        <w:rPr>
          <w:rFonts w:ascii="Times New Roman" w:hAnsi="Times New Roman" w:cs="Times New Roman"/>
          <w:sz w:val="28"/>
          <w:szCs w:val="28"/>
        </w:rPr>
        <w:t xml:space="preserve"> Gabriela </w:t>
      </w:r>
      <w:r w:rsidR="004C2422" w:rsidRPr="009E1143">
        <w:rPr>
          <w:rFonts w:ascii="Times New Roman" w:hAnsi="Times New Roman" w:cs="Times New Roman"/>
          <w:sz w:val="28"/>
          <w:szCs w:val="28"/>
        </w:rPr>
        <w:t>T</w:t>
      </w:r>
      <w:r w:rsidR="004C2422">
        <w:rPr>
          <w:rFonts w:ascii="Times New Roman" w:hAnsi="Times New Roman" w:cs="Times New Roman"/>
          <w:sz w:val="28"/>
          <w:szCs w:val="28"/>
        </w:rPr>
        <w:t>Ă</w:t>
      </w:r>
      <w:r w:rsidR="004C2422" w:rsidRPr="009E1143">
        <w:rPr>
          <w:rFonts w:ascii="Times New Roman" w:hAnsi="Times New Roman" w:cs="Times New Roman"/>
          <w:sz w:val="28"/>
          <w:szCs w:val="28"/>
        </w:rPr>
        <w:t>B</w:t>
      </w:r>
      <w:r w:rsidR="004C2422">
        <w:rPr>
          <w:rFonts w:ascii="Times New Roman" w:hAnsi="Times New Roman" w:cs="Times New Roman"/>
          <w:sz w:val="28"/>
          <w:szCs w:val="28"/>
        </w:rPr>
        <w:t>Ă</w:t>
      </w:r>
      <w:r w:rsidR="004C2422" w:rsidRPr="009E1143">
        <w:rPr>
          <w:rFonts w:ascii="Times New Roman" w:hAnsi="Times New Roman" w:cs="Times New Roman"/>
          <w:sz w:val="28"/>
          <w:szCs w:val="28"/>
        </w:rPr>
        <w:t>CARU</w:t>
      </w:r>
    </w:p>
    <w:p w:rsidR="009E1143" w:rsidRPr="009E1143" w:rsidRDefault="009E1143" w:rsidP="009E1143">
      <w:pPr>
        <w:pStyle w:val="BodyText"/>
        <w:rPr>
          <w:rFonts w:ascii="Times New Roman" w:hAnsi="Times New Roman" w:cs="Times New Roman"/>
        </w:rPr>
      </w:pPr>
      <w:r w:rsidRPr="009E1143">
        <w:rPr>
          <w:rFonts w:ascii="Times New Roman" w:hAnsi="Times New Roman" w:cs="Times New Roman"/>
          <w:lang w:val="fr-FR"/>
        </w:rPr>
        <w:t xml:space="preserve">             </w:t>
      </w:r>
    </w:p>
    <w:p w:rsidR="009E1143" w:rsidRPr="009E1143" w:rsidRDefault="009E1143" w:rsidP="009E1143">
      <w:pPr>
        <w:rPr>
          <w:lang w:val="fr-FR"/>
        </w:rPr>
      </w:pPr>
    </w:p>
    <w:p w:rsidR="009E1143" w:rsidRDefault="009E1143" w:rsidP="009E1143">
      <w:pPr>
        <w:rPr>
          <w:lang w:val="fr-FR"/>
        </w:rPr>
      </w:pPr>
    </w:p>
    <w:p w:rsidR="009E1143" w:rsidRDefault="009E1143" w:rsidP="009E1143">
      <w:pPr>
        <w:rPr>
          <w:lang w:val="fr-FR"/>
        </w:rPr>
      </w:pPr>
    </w:p>
    <w:p w:rsidR="009E1143" w:rsidRDefault="009E1143" w:rsidP="009E1143">
      <w:pPr>
        <w:rPr>
          <w:lang w:val="fr-FR"/>
        </w:rPr>
      </w:pPr>
    </w:p>
    <w:p w:rsidR="009E1143" w:rsidRDefault="009E1143" w:rsidP="009E1143">
      <w:pPr>
        <w:rPr>
          <w:lang w:val="fr-FR"/>
        </w:rPr>
      </w:pPr>
    </w:p>
    <w:p w:rsidR="009E1143" w:rsidRDefault="009E1143" w:rsidP="009E1143">
      <w:pPr>
        <w:rPr>
          <w:sz w:val="28"/>
          <w:szCs w:val="28"/>
        </w:rPr>
      </w:pPr>
      <w:r>
        <w:rPr>
          <w:sz w:val="28"/>
          <w:szCs w:val="28"/>
        </w:rPr>
        <w:t xml:space="preserve">                                 </w:t>
      </w:r>
    </w:p>
    <w:p w:rsidR="009E1143" w:rsidRDefault="009E1143" w:rsidP="009E1143">
      <w:pPr>
        <w:rPr>
          <w:lang w:val="fr-FR"/>
        </w:rPr>
      </w:pPr>
      <w:r>
        <w:t xml:space="preserve">                                                                                             </w:t>
      </w:r>
    </w:p>
    <w:p w:rsidR="009E1143" w:rsidRDefault="009E1143" w:rsidP="009E1143">
      <w:pPr>
        <w:ind w:left="284" w:right="-360"/>
        <w:jc w:val="both"/>
        <w:rPr>
          <w:lang w:val="fr-FR"/>
        </w:rPr>
      </w:pPr>
      <w:r>
        <w:rPr>
          <w:lang w:val="fr-FR"/>
        </w:rPr>
        <w:t>Adoptat</w:t>
      </w:r>
      <w:r w:rsidR="004C2422">
        <w:rPr>
          <w:lang w:val="fr-FR"/>
        </w:rPr>
        <w:t>ă</w:t>
      </w:r>
      <w:r>
        <w:rPr>
          <w:lang w:val="fr-FR"/>
        </w:rPr>
        <w:t xml:space="preserve">  ast</w:t>
      </w:r>
      <w:r w:rsidR="004C2422">
        <w:rPr>
          <w:lang w:val="fr-FR"/>
        </w:rPr>
        <w:t>ă</w:t>
      </w:r>
      <w:r>
        <w:rPr>
          <w:lang w:val="fr-FR"/>
        </w:rPr>
        <w:t>zi, 2</w:t>
      </w:r>
      <w:r w:rsidR="00056855">
        <w:rPr>
          <w:lang w:val="fr-FR"/>
        </w:rPr>
        <w:t>6</w:t>
      </w:r>
      <w:r w:rsidR="00CA1298">
        <w:rPr>
          <w:lang w:val="fr-FR"/>
        </w:rPr>
        <w:t>.09</w:t>
      </w:r>
      <w:r w:rsidR="00461157">
        <w:rPr>
          <w:lang w:val="fr-FR"/>
        </w:rPr>
        <w:t>. 202</w:t>
      </w:r>
      <w:r w:rsidR="00EF20EC">
        <w:rPr>
          <w:lang w:val="fr-FR"/>
        </w:rPr>
        <w:t>2</w:t>
      </w:r>
      <w:r>
        <w:rPr>
          <w:lang w:val="fr-FR"/>
        </w:rPr>
        <w:t xml:space="preserve"> </w:t>
      </w:r>
    </w:p>
    <w:p w:rsidR="009E1143" w:rsidRDefault="009E1143" w:rsidP="009E1143">
      <w:pPr>
        <w:ind w:left="284" w:right="-360"/>
        <w:jc w:val="both"/>
        <w:rPr>
          <w:lang w:val="fr-FR"/>
        </w:rPr>
      </w:pPr>
      <w:r>
        <w:rPr>
          <w:lang w:val="fr-FR"/>
        </w:rPr>
        <w:t>Cu un nr. de</w:t>
      </w:r>
      <w:r w:rsidR="00CA1298">
        <w:rPr>
          <w:lang w:val="fr-FR"/>
        </w:rPr>
        <w:t>10</w:t>
      </w:r>
      <w:r>
        <w:rPr>
          <w:lang w:val="fr-FR"/>
        </w:rPr>
        <w:t xml:space="preserve"> voturi ,, pentru’’din 1</w:t>
      </w:r>
      <w:r w:rsidR="00CA1298">
        <w:rPr>
          <w:lang w:val="fr-FR"/>
        </w:rPr>
        <w:t>1</w:t>
      </w:r>
      <w:r>
        <w:rPr>
          <w:lang w:val="fr-FR"/>
        </w:rPr>
        <w:t xml:space="preserve"> consilieri in functie.</w:t>
      </w:r>
    </w:p>
    <w:p w:rsidR="00461157" w:rsidRDefault="00461157" w:rsidP="002873FE">
      <w:pPr>
        <w:jc w:val="both"/>
        <w:rPr>
          <w:b/>
          <w:sz w:val="26"/>
          <w:szCs w:val="26"/>
          <w:lang w:val="ro-RO"/>
        </w:rPr>
      </w:pPr>
    </w:p>
    <w:p w:rsidR="009E1143" w:rsidRDefault="009E1143" w:rsidP="002873FE">
      <w:pPr>
        <w:jc w:val="both"/>
        <w:rPr>
          <w:b/>
          <w:sz w:val="26"/>
          <w:szCs w:val="26"/>
          <w:lang w:val="ro-RO"/>
        </w:rPr>
      </w:pPr>
    </w:p>
    <w:p w:rsidR="003611DC" w:rsidRDefault="003611DC" w:rsidP="002873FE">
      <w:pPr>
        <w:jc w:val="both"/>
        <w:rPr>
          <w:b/>
          <w:sz w:val="26"/>
          <w:szCs w:val="26"/>
          <w:lang w:val="ro-RO"/>
        </w:rPr>
      </w:pPr>
    </w:p>
    <w:p w:rsidR="003611DC" w:rsidRDefault="003611DC" w:rsidP="002873FE">
      <w:pPr>
        <w:jc w:val="both"/>
        <w:rPr>
          <w:b/>
          <w:sz w:val="26"/>
          <w:szCs w:val="26"/>
          <w:lang w:val="ro-RO"/>
        </w:rPr>
      </w:pPr>
    </w:p>
    <w:p w:rsidR="003611DC" w:rsidRDefault="003611DC" w:rsidP="002873FE">
      <w:pPr>
        <w:jc w:val="both"/>
        <w:rPr>
          <w:b/>
          <w:sz w:val="26"/>
          <w:szCs w:val="26"/>
          <w:lang w:val="ro-RO"/>
        </w:rPr>
      </w:pPr>
    </w:p>
    <w:p w:rsidR="003611DC" w:rsidRDefault="003611DC" w:rsidP="002873FE">
      <w:pPr>
        <w:jc w:val="both"/>
        <w:rPr>
          <w:b/>
          <w:sz w:val="26"/>
          <w:szCs w:val="26"/>
          <w:lang w:val="ro-RO"/>
        </w:rPr>
      </w:pPr>
    </w:p>
    <w:p w:rsidR="00497BAF" w:rsidRPr="00425B5D" w:rsidRDefault="00676C5F" w:rsidP="00497BAF">
      <w:pPr>
        <w:rPr>
          <w:sz w:val="28"/>
          <w:szCs w:val="28"/>
          <w:lang w:val="fr-FR"/>
        </w:rPr>
      </w:pPr>
      <w:r>
        <w:rPr>
          <w:sz w:val="28"/>
          <w:szCs w:val="28"/>
          <w:lang w:val="fr-FR"/>
        </w:rPr>
        <w:t xml:space="preserve">    </w:t>
      </w:r>
      <w:r w:rsidR="00497BAF" w:rsidRPr="00425B5D">
        <w:rPr>
          <w:sz w:val="28"/>
          <w:szCs w:val="28"/>
          <w:lang w:val="fr-FR"/>
        </w:rPr>
        <w:t>ROMANIA</w:t>
      </w:r>
    </w:p>
    <w:p w:rsidR="00497BAF" w:rsidRPr="00425B5D" w:rsidRDefault="00497BAF" w:rsidP="00497BAF">
      <w:pPr>
        <w:rPr>
          <w:sz w:val="28"/>
          <w:szCs w:val="28"/>
          <w:lang w:val="fr-FR"/>
        </w:rPr>
      </w:pPr>
      <w:r w:rsidRPr="00425B5D">
        <w:rPr>
          <w:sz w:val="28"/>
          <w:szCs w:val="28"/>
          <w:lang w:val="fr-FR"/>
        </w:rPr>
        <w:t>JUDETUL VASLUI</w:t>
      </w:r>
    </w:p>
    <w:p w:rsidR="00497BAF" w:rsidRPr="00425B5D" w:rsidRDefault="00497BAF" w:rsidP="00497BAF">
      <w:pPr>
        <w:rPr>
          <w:sz w:val="28"/>
          <w:szCs w:val="28"/>
          <w:lang w:val="fr-FR"/>
        </w:rPr>
      </w:pPr>
      <w:r w:rsidRPr="00425B5D">
        <w:rPr>
          <w:sz w:val="28"/>
          <w:szCs w:val="28"/>
          <w:lang w:val="fr-FR"/>
        </w:rPr>
        <w:t>PRIMARIA COMUNEI GAGESTI</w:t>
      </w:r>
    </w:p>
    <w:p w:rsidR="00497BAF" w:rsidRPr="00425B5D" w:rsidRDefault="006F28A3" w:rsidP="00497BAF">
      <w:pPr>
        <w:rPr>
          <w:sz w:val="28"/>
          <w:szCs w:val="28"/>
          <w:lang w:val="fr-FR"/>
        </w:rPr>
      </w:pPr>
      <w:r>
        <w:rPr>
          <w:sz w:val="28"/>
          <w:szCs w:val="28"/>
          <w:lang w:val="fr-FR"/>
        </w:rPr>
        <w:t>Compartimentul</w:t>
      </w:r>
      <w:r w:rsidR="00497BAF">
        <w:rPr>
          <w:sz w:val="28"/>
          <w:szCs w:val="28"/>
          <w:lang w:val="fr-FR"/>
        </w:rPr>
        <w:t xml:space="preserve"> </w:t>
      </w:r>
      <w:r>
        <w:rPr>
          <w:sz w:val="28"/>
          <w:szCs w:val="28"/>
          <w:lang w:val="fr-FR"/>
        </w:rPr>
        <w:t>Financiar- contabil</w:t>
      </w:r>
    </w:p>
    <w:p w:rsidR="00497BAF" w:rsidRDefault="00497BAF" w:rsidP="00497BAF">
      <w:pPr>
        <w:pStyle w:val="Heading2"/>
        <w:rPr>
          <w:b w:val="0"/>
          <w:i/>
        </w:rPr>
      </w:pPr>
    </w:p>
    <w:p w:rsidR="0094149C" w:rsidRPr="0094149C" w:rsidRDefault="0094149C" w:rsidP="0094149C">
      <w:pPr>
        <w:pStyle w:val="Title"/>
        <w:tabs>
          <w:tab w:val="left" w:pos="2730"/>
          <w:tab w:val="center" w:pos="4536"/>
        </w:tabs>
        <w:rPr>
          <w:sz w:val="28"/>
          <w:szCs w:val="28"/>
          <w:lang w:val="it-IT"/>
        </w:rPr>
      </w:pPr>
      <w:r w:rsidRPr="0094149C">
        <w:rPr>
          <w:sz w:val="28"/>
          <w:szCs w:val="28"/>
          <w:lang w:val="it-IT"/>
        </w:rPr>
        <w:t>RAPORT   DE SPECIALITATE</w:t>
      </w:r>
    </w:p>
    <w:p w:rsidR="00A25660" w:rsidRPr="00A25660" w:rsidRDefault="003C4DCE" w:rsidP="00A25660">
      <w:pPr>
        <w:ind w:firstLine="708"/>
        <w:jc w:val="center"/>
        <w:rPr>
          <w:sz w:val="28"/>
          <w:szCs w:val="28"/>
          <w:lang w:val="fr-FR"/>
        </w:rPr>
      </w:pPr>
      <w:r w:rsidRPr="003C4DCE">
        <w:rPr>
          <w:color w:val="000000"/>
          <w:sz w:val="28"/>
          <w:szCs w:val="28"/>
          <w:lang w:val="fr-FR"/>
        </w:rPr>
        <w:t xml:space="preserve">la proiectul de hotarare </w:t>
      </w:r>
      <w:r w:rsidR="00A25660" w:rsidRPr="00A25660">
        <w:rPr>
          <w:sz w:val="28"/>
          <w:szCs w:val="28"/>
          <w:lang w:val="fr-FR"/>
        </w:rPr>
        <w:t>privind indexarea si stabilirea impozitelor si taxelor locale</w:t>
      </w:r>
      <w:r w:rsidR="00A25660" w:rsidRPr="00A25660">
        <w:rPr>
          <w:sz w:val="28"/>
          <w:szCs w:val="28"/>
        </w:rPr>
        <w:t xml:space="preserve">, precum și a taxelor speciale pentru anul 2023 </w:t>
      </w:r>
    </w:p>
    <w:p w:rsidR="0022700E" w:rsidRPr="0022700E" w:rsidRDefault="0022700E" w:rsidP="0022700E">
      <w:pPr>
        <w:ind w:firstLine="708"/>
        <w:jc w:val="center"/>
        <w:rPr>
          <w:sz w:val="28"/>
          <w:szCs w:val="28"/>
          <w:lang w:val="fr-FR"/>
        </w:rPr>
      </w:pPr>
    </w:p>
    <w:p w:rsidR="00497BAF" w:rsidRDefault="00497BAF" w:rsidP="00497BAF">
      <w:pPr>
        <w:ind w:firstLine="708"/>
        <w:jc w:val="center"/>
        <w:rPr>
          <w:sz w:val="28"/>
          <w:szCs w:val="28"/>
          <w:lang w:val="fr-FR"/>
        </w:rPr>
      </w:pPr>
    </w:p>
    <w:p w:rsidR="00AF0827" w:rsidRDefault="00AF0827" w:rsidP="00AF0827">
      <w:pPr>
        <w:ind w:firstLine="426"/>
        <w:jc w:val="both"/>
        <w:rPr>
          <w:sz w:val="28"/>
          <w:szCs w:val="28"/>
          <w:lang w:val="fr-FR"/>
        </w:rPr>
      </w:pPr>
      <w:r>
        <w:rPr>
          <w:sz w:val="28"/>
          <w:szCs w:val="28"/>
          <w:lang w:val="fr-FR"/>
        </w:rPr>
        <w:t>Prezentul raport a fost întocmit în  conformitate cu prevederile  art. 136 alin.(8) lit.,,b”  din O.U.G. nr. 57/2019  privind Codul administrativ.</w:t>
      </w:r>
    </w:p>
    <w:p w:rsidR="000B7CFC" w:rsidRPr="003611DC" w:rsidRDefault="00497BAF" w:rsidP="003611DC">
      <w:pPr>
        <w:ind w:firstLine="708"/>
        <w:jc w:val="both"/>
        <w:rPr>
          <w:sz w:val="28"/>
          <w:szCs w:val="28"/>
          <w:lang w:val="fr-FR"/>
        </w:rPr>
      </w:pPr>
      <w:r w:rsidRPr="003D6149">
        <w:rPr>
          <w:sz w:val="28"/>
          <w:lang w:val="fr-FR"/>
        </w:rPr>
        <w:t xml:space="preserve">Proiectul de hotărâre cu titlul de mai sus a fost iniţiat de </w:t>
      </w:r>
      <w:r w:rsidR="00476D39">
        <w:rPr>
          <w:sz w:val="28"/>
          <w:lang w:val="fr-FR"/>
        </w:rPr>
        <w:t>dl</w:t>
      </w:r>
      <w:r w:rsidRPr="003D6149">
        <w:rPr>
          <w:sz w:val="28"/>
          <w:lang w:val="fr-FR"/>
        </w:rPr>
        <w:t xml:space="preserve">. </w:t>
      </w:r>
      <w:r w:rsidR="00476D39">
        <w:rPr>
          <w:sz w:val="28"/>
          <w:lang w:val="fr-FR"/>
        </w:rPr>
        <w:t>p</w:t>
      </w:r>
      <w:r w:rsidRPr="003D6149">
        <w:rPr>
          <w:sz w:val="28"/>
          <w:lang w:val="fr-FR"/>
        </w:rPr>
        <w:t xml:space="preserve">rimar şi vizează </w:t>
      </w:r>
      <w:r w:rsidR="000B7CFC" w:rsidRPr="00A25660">
        <w:rPr>
          <w:sz w:val="28"/>
          <w:szCs w:val="28"/>
          <w:lang w:val="fr-FR"/>
        </w:rPr>
        <w:t>indexarea si stabilirea impozitelor si taxelor locale</w:t>
      </w:r>
      <w:r w:rsidR="000B7CFC" w:rsidRPr="00A25660">
        <w:rPr>
          <w:sz w:val="28"/>
          <w:szCs w:val="28"/>
        </w:rPr>
        <w:t xml:space="preserve">, precum și a taxelor speciale pentru anul 2023 </w:t>
      </w:r>
      <w:r w:rsidR="000B7CFC">
        <w:rPr>
          <w:sz w:val="28"/>
          <w:szCs w:val="28"/>
        </w:rPr>
        <w:t>.</w:t>
      </w:r>
    </w:p>
    <w:p w:rsidR="000B7CFC" w:rsidRPr="003611DC" w:rsidRDefault="003611DC" w:rsidP="0044478E">
      <w:pPr>
        <w:pStyle w:val="ListParagraph"/>
        <w:widowControl w:val="0"/>
        <w:tabs>
          <w:tab w:val="left" w:pos="1104"/>
        </w:tabs>
        <w:autoSpaceDE w:val="0"/>
        <w:autoSpaceDN w:val="0"/>
        <w:spacing w:after="0" w:line="322" w:lineRule="exact"/>
        <w:ind w:left="1103" w:hanging="394"/>
        <w:contextualSpacing w:val="0"/>
        <w:jc w:val="both"/>
        <w:rPr>
          <w:rFonts w:ascii="Times New Roman" w:hAnsi="Times New Roman" w:cs="Times New Roman"/>
          <w:sz w:val="28"/>
        </w:rPr>
      </w:pPr>
      <w:r w:rsidRPr="003611DC">
        <w:rPr>
          <w:rFonts w:ascii="Times New Roman" w:hAnsi="Times New Roman" w:cs="Times New Roman"/>
          <w:sz w:val="28"/>
        </w:rPr>
        <w:t>P</w:t>
      </w:r>
      <w:r w:rsidR="000B7CFC" w:rsidRPr="003611DC">
        <w:rPr>
          <w:rFonts w:ascii="Times New Roman" w:hAnsi="Times New Roman" w:cs="Times New Roman"/>
          <w:sz w:val="28"/>
        </w:rPr>
        <w:t>rin</w:t>
      </w:r>
      <w:r w:rsidR="000B7CFC" w:rsidRPr="003611DC">
        <w:rPr>
          <w:rFonts w:ascii="Times New Roman" w:hAnsi="Times New Roman" w:cs="Times New Roman"/>
          <w:spacing w:val="-4"/>
          <w:sz w:val="28"/>
        </w:rPr>
        <w:t xml:space="preserve"> </w:t>
      </w:r>
      <w:r w:rsidR="000B7CFC" w:rsidRPr="003611DC">
        <w:rPr>
          <w:rFonts w:ascii="Times New Roman" w:hAnsi="Times New Roman" w:cs="Times New Roman"/>
          <w:sz w:val="28"/>
        </w:rPr>
        <w:t>O.G.</w:t>
      </w:r>
      <w:r w:rsidR="000B7CFC" w:rsidRPr="003611DC">
        <w:rPr>
          <w:rFonts w:ascii="Times New Roman" w:hAnsi="Times New Roman" w:cs="Times New Roman"/>
          <w:spacing w:val="-6"/>
          <w:sz w:val="28"/>
        </w:rPr>
        <w:t xml:space="preserve"> </w:t>
      </w:r>
      <w:r w:rsidR="000B7CFC" w:rsidRPr="003611DC">
        <w:rPr>
          <w:rFonts w:ascii="Times New Roman" w:hAnsi="Times New Roman" w:cs="Times New Roman"/>
          <w:sz w:val="28"/>
        </w:rPr>
        <w:t>nr.</w:t>
      </w:r>
      <w:r w:rsidR="000B7CFC" w:rsidRPr="003611DC">
        <w:rPr>
          <w:rFonts w:ascii="Times New Roman" w:hAnsi="Times New Roman" w:cs="Times New Roman"/>
          <w:spacing w:val="-7"/>
          <w:sz w:val="28"/>
        </w:rPr>
        <w:t xml:space="preserve"> </w:t>
      </w:r>
      <w:r w:rsidR="000B7CFC" w:rsidRPr="003611DC">
        <w:rPr>
          <w:rFonts w:ascii="Times New Roman" w:hAnsi="Times New Roman" w:cs="Times New Roman"/>
          <w:sz w:val="28"/>
        </w:rPr>
        <w:t>16/15.07.2022</w:t>
      </w:r>
      <w:r w:rsidR="007569D2">
        <w:rPr>
          <w:rFonts w:ascii="Times New Roman" w:hAnsi="Times New Roman" w:cs="Times New Roman"/>
          <w:sz w:val="28"/>
        </w:rPr>
        <w:t xml:space="preserve"> </w:t>
      </w:r>
      <w:r w:rsidRPr="003611DC">
        <w:rPr>
          <w:rFonts w:ascii="Times New Roman" w:hAnsi="Times New Roman" w:cs="Times New Roman"/>
          <w:sz w:val="28"/>
        </w:rPr>
        <w:t>au fost aduse modificări</w:t>
      </w:r>
      <w:r w:rsidRPr="003611DC">
        <w:rPr>
          <w:rFonts w:ascii="Times New Roman" w:hAnsi="Times New Roman" w:cs="Times New Roman"/>
          <w:spacing w:val="-5"/>
          <w:sz w:val="28"/>
        </w:rPr>
        <w:t xml:space="preserve"> </w:t>
      </w:r>
      <w:r w:rsidRPr="003611DC">
        <w:rPr>
          <w:rFonts w:ascii="Times New Roman" w:hAnsi="Times New Roman" w:cs="Times New Roman"/>
          <w:sz w:val="28"/>
        </w:rPr>
        <w:t>Codului</w:t>
      </w:r>
      <w:r w:rsidRPr="003611DC">
        <w:rPr>
          <w:rFonts w:ascii="Times New Roman" w:hAnsi="Times New Roman" w:cs="Times New Roman"/>
          <w:spacing w:val="-4"/>
          <w:sz w:val="28"/>
        </w:rPr>
        <w:t xml:space="preserve"> </w:t>
      </w:r>
      <w:r w:rsidRPr="003611DC">
        <w:rPr>
          <w:rFonts w:ascii="Times New Roman" w:hAnsi="Times New Roman" w:cs="Times New Roman"/>
          <w:sz w:val="28"/>
        </w:rPr>
        <w:t>fiscal</w:t>
      </w:r>
      <w:r w:rsidR="000B7CFC" w:rsidRPr="003611DC">
        <w:rPr>
          <w:rFonts w:ascii="Times New Roman" w:hAnsi="Times New Roman" w:cs="Times New Roman"/>
          <w:spacing w:val="-6"/>
          <w:sz w:val="28"/>
        </w:rPr>
        <w:t xml:space="preserve"> </w:t>
      </w:r>
      <w:r w:rsidR="000B7CFC" w:rsidRPr="003611DC">
        <w:rPr>
          <w:rFonts w:ascii="Times New Roman" w:hAnsi="Times New Roman" w:cs="Times New Roman"/>
          <w:sz w:val="28"/>
        </w:rPr>
        <w:t>și</w:t>
      </w:r>
      <w:r w:rsidR="000B7CFC" w:rsidRPr="003611DC">
        <w:rPr>
          <w:rFonts w:ascii="Times New Roman" w:hAnsi="Times New Roman" w:cs="Times New Roman"/>
          <w:spacing w:val="-3"/>
          <w:sz w:val="28"/>
        </w:rPr>
        <w:t xml:space="preserve"> </w:t>
      </w:r>
      <w:r w:rsidR="000B7CFC" w:rsidRPr="003611DC">
        <w:rPr>
          <w:rFonts w:ascii="Times New Roman" w:hAnsi="Times New Roman" w:cs="Times New Roman"/>
          <w:spacing w:val="-2"/>
          <w:sz w:val="28"/>
        </w:rPr>
        <w:t>anume:</w:t>
      </w:r>
    </w:p>
    <w:p w:rsidR="000B7CFC" w:rsidRPr="003611DC" w:rsidRDefault="000B7CFC" w:rsidP="0044478E">
      <w:pPr>
        <w:pStyle w:val="ListParagraph"/>
        <w:widowControl w:val="0"/>
        <w:numPr>
          <w:ilvl w:val="0"/>
          <w:numId w:val="47"/>
        </w:numPr>
        <w:tabs>
          <w:tab w:val="left" w:pos="1193"/>
        </w:tabs>
        <w:autoSpaceDE w:val="0"/>
        <w:autoSpaceDN w:val="0"/>
        <w:spacing w:after="0" w:line="240" w:lineRule="auto"/>
        <w:ind w:right="223" w:hanging="394"/>
        <w:contextualSpacing w:val="0"/>
        <w:jc w:val="both"/>
        <w:rPr>
          <w:rFonts w:ascii="Times New Roman" w:hAnsi="Times New Roman" w:cs="Times New Roman"/>
          <w:sz w:val="28"/>
        </w:rPr>
      </w:pPr>
      <w:r w:rsidRPr="003611DC">
        <w:rPr>
          <w:rFonts w:ascii="Times New Roman" w:hAnsi="Times New Roman" w:cs="Times New Roman"/>
          <w:sz w:val="28"/>
        </w:rPr>
        <w:t>A fost eliminată sintagma ”clădire cu destinație mixtă”, pentru simplificarea modului de calcul al impozitului pe clădiri;</w:t>
      </w:r>
    </w:p>
    <w:p w:rsidR="000B7CFC" w:rsidRPr="003611DC" w:rsidRDefault="000B7CFC" w:rsidP="0044478E">
      <w:pPr>
        <w:pStyle w:val="ListParagraph"/>
        <w:widowControl w:val="0"/>
        <w:numPr>
          <w:ilvl w:val="0"/>
          <w:numId w:val="47"/>
        </w:numPr>
        <w:tabs>
          <w:tab w:val="left" w:pos="1193"/>
        </w:tabs>
        <w:autoSpaceDE w:val="0"/>
        <w:autoSpaceDN w:val="0"/>
        <w:spacing w:after="0" w:line="240" w:lineRule="auto"/>
        <w:ind w:right="221" w:hanging="394"/>
        <w:contextualSpacing w:val="0"/>
        <w:jc w:val="both"/>
        <w:rPr>
          <w:rFonts w:ascii="Times New Roman" w:hAnsi="Times New Roman" w:cs="Times New Roman"/>
          <w:sz w:val="28"/>
        </w:rPr>
      </w:pPr>
      <w:r w:rsidRPr="003611DC">
        <w:rPr>
          <w:rFonts w:ascii="Times New Roman" w:hAnsi="Times New Roman" w:cs="Times New Roman"/>
          <w:sz w:val="28"/>
        </w:rPr>
        <w:t>S-a stabilit un nou mod de calcul a valorii impozabile pentru clădirile rezidențiale/nerezidențiale pe baza valorilor cuprinse în Studiile de piață referitoare</w:t>
      </w:r>
      <w:r w:rsidRPr="003611DC">
        <w:rPr>
          <w:rFonts w:ascii="Times New Roman" w:hAnsi="Times New Roman" w:cs="Times New Roman"/>
          <w:spacing w:val="40"/>
          <w:sz w:val="28"/>
        </w:rPr>
        <w:t xml:space="preserve"> </w:t>
      </w:r>
      <w:r w:rsidRPr="003611DC">
        <w:rPr>
          <w:rFonts w:ascii="Times New Roman" w:hAnsi="Times New Roman" w:cs="Times New Roman"/>
          <w:sz w:val="28"/>
        </w:rPr>
        <w:t>la valorile orientative privind proprietățile imobiliare din România, astfel:</w:t>
      </w:r>
    </w:p>
    <w:p w:rsidR="000B7CFC" w:rsidRPr="003611DC" w:rsidRDefault="000B7CFC" w:rsidP="0044478E">
      <w:pPr>
        <w:pStyle w:val="ListParagraph"/>
        <w:widowControl w:val="0"/>
        <w:numPr>
          <w:ilvl w:val="0"/>
          <w:numId w:val="46"/>
        </w:numPr>
        <w:tabs>
          <w:tab w:val="left" w:pos="1212"/>
        </w:tabs>
        <w:autoSpaceDE w:val="0"/>
        <w:autoSpaceDN w:val="0"/>
        <w:spacing w:after="0" w:line="322" w:lineRule="exact"/>
        <w:ind w:hanging="394"/>
        <w:contextualSpacing w:val="0"/>
        <w:jc w:val="both"/>
        <w:rPr>
          <w:rFonts w:ascii="Times New Roman" w:hAnsi="Times New Roman" w:cs="Times New Roman"/>
          <w:sz w:val="28"/>
        </w:rPr>
      </w:pPr>
      <w:r w:rsidRPr="003611DC">
        <w:rPr>
          <w:rFonts w:ascii="Times New Roman" w:hAnsi="Times New Roman" w:cs="Times New Roman"/>
          <w:sz w:val="28"/>
        </w:rPr>
        <w:t>în</w:t>
      </w:r>
      <w:r w:rsidRPr="003611DC">
        <w:rPr>
          <w:rFonts w:ascii="Times New Roman" w:hAnsi="Times New Roman" w:cs="Times New Roman"/>
          <w:spacing w:val="-6"/>
          <w:sz w:val="28"/>
        </w:rPr>
        <w:t xml:space="preserve"> </w:t>
      </w:r>
      <w:r w:rsidRPr="003611DC">
        <w:rPr>
          <w:rFonts w:ascii="Times New Roman" w:hAnsi="Times New Roman" w:cs="Times New Roman"/>
          <w:sz w:val="28"/>
        </w:rPr>
        <w:t>cazul</w:t>
      </w:r>
      <w:r w:rsidRPr="003611DC">
        <w:rPr>
          <w:rFonts w:ascii="Times New Roman" w:hAnsi="Times New Roman" w:cs="Times New Roman"/>
          <w:spacing w:val="-3"/>
          <w:sz w:val="28"/>
        </w:rPr>
        <w:t xml:space="preserve"> </w:t>
      </w:r>
      <w:r w:rsidRPr="003611DC">
        <w:rPr>
          <w:rFonts w:ascii="Times New Roman" w:hAnsi="Times New Roman" w:cs="Times New Roman"/>
          <w:sz w:val="28"/>
        </w:rPr>
        <w:t>clădirilor</w:t>
      </w:r>
      <w:r w:rsidRPr="003611DC">
        <w:rPr>
          <w:rFonts w:ascii="Times New Roman" w:hAnsi="Times New Roman" w:cs="Times New Roman"/>
          <w:spacing w:val="-4"/>
          <w:sz w:val="28"/>
        </w:rPr>
        <w:t xml:space="preserve"> </w:t>
      </w:r>
      <w:r w:rsidRPr="003611DC">
        <w:rPr>
          <w:rFonts w:ascii="Times New Roman" w:hAnsi="Times New Roman" w:cs="Times New Roman"/>
          <w:sz w:val="28"/>
        </w:rPr>
        <w:t>rezidențiale</w:t>
      </w:r>
      <w:r w:rsidRPr="003611DC">
        <w:rPr>
          <w:rFonts w:ascii="Times New Roman" w:hAnsi="Times New Roman" w:cs="Times New Roman"/>
          <w:spacing w:val="-4"/>
          <w:sz w:val="28"/>
        </w:rPr>
        <w:t xml:space="preserve"> </w:t>
      </w:r>
      <w:r w:rsidRPr="003611DC">
        <w:rPr>
          <w:rFonts w:ascii="Times New Roman" w:hAnsi="Times New Roman" w:cs="Times New Roman"/>
          <w:sz w:val="28"/>
        </w:rPr>
        <w:t>cota</w:t>
      </w:r>
      <w:r w:rsidRPr="003611DC">
        <w:rPr>
          <w:rFonts w:ascii="Times New Roman" w:hAnsi="Times New Roman" w:cs="Times New Roman"/>
          <w:spacing w:val="-6"/>
          <w:sz w:val="28"/>
        </w:rPr>
        <w:t xml:space="preserve"> </w:t>
      </w:r>
      <w:r w:rsidRPr="003611DC">
        <w:rPr>
          <w:rFonts w:ascii="Times New Roman" w:hAnsi="Times New Roman" w:cs="Times New Roman"/>
          <w:sz w:val="28"/>
        </w:rPr>
        <w:t>de</w:t>
      </w:r>
      <w:r w:rsidRPr="003611DC">
        <w:rPr>
          <w:rFonts w:ascii="Times New Roman" w:hAnsi="Times New Roman" w:cs="Times New Roman"/>
          <w:spacing w:val="-4"/>
          <w:sz w:val="28"/>
        </w:rPr>
        <w:t xml:space="preserve"> </w:t>
      </w:r>
      <w:r w:rsidRPr="003611DC">
        <w:rPr>
          <w:rFonts w:ascii="Times New Roman" w:hAnsi="Times New Roman" w:cs="Times New Roman"/>
          <w:sz w:val="28"/>
        </w:rPr>
        <w:t>impozitare</w:t>
      </w:r>
      <w:r w:rsidRPr="003611DC">
        <w:rPr>
          <w:rFonts w:ascii="Times New Roman" w:hAnsi="Times New Roman" w:cs="Times New Roman"/>
          <w:spacing w:val="-6"/>
          <w:sz w:val="28"/>
        </w:rPr>
        <w:t xml:space="preserve"> </w:t>
      </w:r>
      <w:r w:rsidRPr="003611DC">
        <w:rPr>
          <w:rFonts w:ascii="Times New Roman" w:hAnsi="Times New Roman" w:cs="Times New Roman"/>
          <w:sz w:val="28"/>
        </w:rPr>
        <w:t>să</w:t>
      </w:r>
      <w:r w:rsidRPr="003611DC">
        <w:rPr>
          <w:rFonts w:ascii="Times New Roman" w:hAnsi="Times New Roman" w:cs="Times New Roman"/>
          <w:spacing w:val="-4"/>
          <w:sz w:val="28"/>
        </w:rPr>
        <w:t xml:space="preserve"> </w:t>
      </w:r>
      <w:r w:rsidRPr="003611DC">
        <w:rPr>
          <w:rFonts w:ascii="Times New Roman" w:hAnsi="Times New Roman" w:cs="Times New Roman"/>
          <w:sz w:val="28"/>
        </w:rPr>
        <w:t>fie</w:t>
      </w:r>
      <w:r w:rsidRPr="003611DC">
        <w:rPr>
          <w:rFonts w:ascii="Times New Roman" w:hAnsi="Times New Roman" w:cs="Times New Roman"/>
          <w:spacing w:val="-4"/>
          <w:sz w:val="28"/>
        </w:rPr>
        <w:t xml:space="preserve"> </w:t>
      </w:r>
      <w:r w:rsidRPr="003611DC">
        <w:rPr>
          <w:rFonts w:ascii="Times New Roman" w:hAnsi="Times New Roman" w:cs="Times New Roman"/>
          <w:sz w:val="28"/>
        </w:rPr>
        <w:t>de</w:t>
      </w:r>
      <w:r w:rsidRPr="003611DC">
        <w:rPr>
          <w:rFonts w:ascii="Times New Roman" w:hAnsi="Times New Roman" w:cs="Times New Roman"/>
          <w:spacing w:val="-4"/>
          <w:sz w:val="28"/>
        </w:rPr>
        <w:t xml:space="preserve"> </w:t>
      </w:r>
      <w:r w:rsidRPr="003611DC">
        <w:rPr>
          <w:rFonts w:ascii="Times New Roman" w:hAnsi="Times New Roman" w:cs="Times New Roman"/>
          <w:sz w:val="28"/>
        </w:rPr>
        <w:t>minimum</w:t>
      </w:r>
      <w:r w:rsidRPr="003611DC">
        <w:rPr>
          <w:rFonts w:ascii="Times New Roman" w:hAnsi="Times New Roman" w:cs="Times New Roman"/>
          <w:spacing w:val="-4"/>
          <w:sz w:val="28"/>
        </w:rPr>
        <w:t xml:space="preserve"> </w:t>
      </w:r>
      <w:r w:rsidRPr="003611DC">
        <w:rPr>
          <w:rFonts w:ascii="Times New Roman" w:hAnsi="Times New Roman" w:cs="Times New Roman"/>
          <w:spacing w:val="-2"/>
          <w:sz w:val="28"/>
        </w:rPr>
        <w:t>0,1%,</w:t>
      </w:r>
    </w:p>
    <w:p w:rsidR="000B7CFC" w:rsidRPr="003611DC" w:rsidRDefault="000B7CFC" w:rsidP="0044478E">
      <w:pPr>
        <w:pStyle w:val="ListParagraph"/>
        <w:widowControl w:val="0"/>
        <w:numPr>
          <w:ilvl w:val="0"/>
          <w:numId w:val="46"/>
        </w:numPr>
        <w:tabs>
          <w:tab w:val="left" w:pos="1228"/>
        </w:tabs>
        <w:autoSpaceDE w:val="0"/>
        <w:autoSpaceDN w:val="0"/>
        <w:spacing w:after="0" w:line="322" w:lineRule="exact"/>
        <w:ind w:left="1227" w:hanging="394"/>
        <w:contextualSpacing w:val="0"/>
        <w:jc w:val="both"/>
        <w:rPr>
          <w:rFonts w:ascii="Times New Roman" w:hAnsi="Times New Roman" w:cs="Times New Roman"/>
          <w:sz w:val="28"/>
        </w:rPr>
      </w:pPr>
      <w:r w:rsidRPr="003611DC">
        <w:rPr>
          <w:rFonts w:ascii="Times New Roman" w:hAnsi="Times New Roman" w:cs="Times New Roman"/>
          <w:sz w:val="28"/>
        </w:rPr>
        <w:t>în</w:t>
      </w:r>
      <w:r w:rsidRPr="003611DC">
        <w:rPr>
          <w:rFonts w:ascii="Times New Roman" w:hAnsi="Times New Roman" w:cs="Times New Roman"/>
          <w:spacing w:val="-3"/>
          <w:sz w:val="28"/>
        </w:rPr>
        <w:t xml:space="preserve"> </w:t>
      </w:r>
      <w:r w:rsidRPr="003611DC">
        <w:rPr>
          <w:rFonts w:ascii="Times New Roman" w:hAnsi="Times New Roman" w:cs="Times New Roman"/>
          <w:sz w:val="28"/>
        </w:rPr>
        <w:t>cazul</w:t>
      </w:r>
      <w:r w:rsidRPr="003611DC">
        <w:rPr>
          <w:rFonts w:ascii="Times New Roman" w:hAnsi="Times New Roman" w:cs="Times New Roman"/>
          <w:spacing w:val="-3"/>
          <w:sz w:val="28"/>
        </w:rPr>
        <w:t xml:space="preserve"> </w:t>
      </w:r>
      <w:r w:rsidRPr="003611DC">
        <w:rPr>
          <w:rFonts w:ascii="Times New Roman" w:hAnsi="Times New Roman" w:cs="Times New Roman"/>
          <w:sz w:val="28"/>
        </w:rPr>
        <w:t>clădirilor</w:t>
      </w:r>
      <w:r w:rsidRPr="003611DC">
        <w:rPr>
          <w:rFonts w:ascii="Times New Roman" w:hAnsi="Times New Roman" w:cs="Times New Roman"/>
          <w:spacing w:val="-5"/>
          <w:sz w:val="28"/>
        </w:rPr>
        <w:t xml:space="preserve"> </w:t>
      </w:r>
      <w:r w:rsidRPr="003611DC">
        <w:rPr>
          <w:rFonts w:ascii="Times New Roman" w:hAnsi="Times New Roman" w:cs="Times New Roman"/>
          <w:sz w:val="28"/>
        </w:rPr>
        <w:t>nerezidențiale</w:t>
      </w:r>
      <w:r w:rsidRPr="003611DC">
        <w:rPr>
          <w:rFonts w:ascii="Times New Roman" w:hAnsi="Times New Roman" w:cs="Times New Roman"/>
          <w:spacing w:val="-3"/>
          <w:sz w:val="28"/>
        </w:rPr>
        <w:t xml:space="preserve"> </w:t>
      </w:r>
      <w:r w:rsidRPr="003611DC">
        <w:rPr>
          <w:rFonts w:ascii="Times New Roman" w:hAnsi="Times New Roman" w:cs="Times New Roman"/>
          <w:sz w:val="28"/>
        </w:rPr>
        <w:t>cota</w:t>
      </w:r>
      <w:r w:rsidRPr="003611DC">
        <w:rPr>
          <w:rFonts w:ascii="Times New Roman" w:hAnsi="Times New Roman" w:cs="Times New Roman"/>
          <w:spacing w:val="-6"/>
          <w:sz w:val="28"/>
        </w:rPr>
        <w:t xml:space="preserve"> </w:t>
      </w:r>
      <w:r w:rsidRPr="003611DC">
        <w:rPr>
          <w:rFonts w:ascii="Times New Roman" w:hAnsi="Times New Roman" w:cs="Times New Roman"/>
          <w:sz w:val="28"/>
        </w:rPr>
        <w:t>de</w:t>
      </w:r>
      <w:r w:rsidRPr="003611DC">
        <w:rPr>
          <w:rFonts w:ascii="Times New Roman" w:hAnsi="Times New Roman" w:cs="Times New Roman"/>
          <w:spacing w:val="-5"/>
          <w:sz w:val="28"/>
        </w:rPr>
        <w:t xml:space="preserve"> </w:t>
      </w:r>
      <w:r w:rsidRPr="003611DC">
        <w:rPr>
          <w:rFonts w:ascii="Times New Roman" w:hAnsi="Times New Roman" w:cs="Times New Roman"/>
          <w:sz w:val="28"/>
        </w:rPr>
        <w:t>impozitare</w:t>
      </w:r>
      <w:r w:rsidRPr="003611DC">
        <w:rPr>
          <w:rFonts w:ascii="Times New Roman" w:hAnsi="Times New Roman" w:cs="Times New Roman"/>
          <w:spacing w:val="-4"/>
          <w:sz w:val="28"/>
        </w:rPr>
        <w:t xml:space="preserve"> </w:t>
      </w:r>
      <w:r w:rsidRPr="003611DC">
        <w:rPr>
          <w:rFonts w:ascii="Times New Roman" w:hAnsi="Times New Roman" w:cs="Times New Roman"/>
          <w:sz w:val="28"/>
        </w:rPr>
        <w:t>să</w:t>
      </w:r>
      <w:r w:rsidRPr="003611DC">
        <w:rPr>
          <w:rFonts w:ascii="Times New Roman" w:hAnsi="Times New Roman" w:cs="Times New Roman"/>
          <w:spacing w:val="-3"/>
          <w:sz w:val="28"/>
        </w:rPr>
        <w:t xml:space="preserve"> </w:t>
      </w:r>
      <w:r w:rsidRPr="003611DC">
        <w:rPr>
          <w:rFonts w:ascii="Times New Roman" w:hAnsi="Times New Roman" w:cs="Times New Roman"/>
          <w:sz w:val="28"/>
        </w:rPr>
        <w:t>fie</w:t>
      </w:r>
      <w:r w:rsidRPr="003611DC">
        <w:rPr>
          <w:rFonts w:ascii="Times New Roman" w:hAnsi="Times New Roman" w:cs="Times New Roman"/>
          <w:spacing w:val="-6"/>
          <w:sz w:val="28"/>
        </w:rPr>
        <w:t xml:space="preserve"> </w:t>
      </w:r>
      <w:r w:rsidRPr="003611DC">
        <w:rPr>
          <w:rFonts w:ascii="Times New Roman" w:hAnsi="Times New Roman" w:cs="Times New Roman"/>
          <w:sz w:val="28"/>
        </w:rPr>
        <w:t>de</w:t>
      </w:r>
      <w:r w:rsidRPr="003611DC">
        <w:rPr>
          <w:rFonts w:ascii="Times New Roman" w:hAnsi="Times New Roman" w:cs="Times New Roman"/>
          <w:spacing w:val="-5"/>
          <w:sz w:val="28"/>
        </w:rPr>
        <w:t xml:space="preserve"> </w:t>
      </w:r>
      <w:r w:rsidRPr="003611DC">
        <w:rPr>
          <w:rFonts w:ascii="Times New Roman" w:hAnsi="Times New Roman" w:cs="Times New Roman"/>
          <w:sz w:val="28"/>
        </w:rPr>
        <w:t>minimum</w:t>
      </w:r>
      <w:r w:rsidRPr="003611DC">
        <w:rPr>
          <w:rFonts w:ascii="Times New Roman" w:hAnsi="Times New Roman" w:cs="Times New Roman"/>
          <w:spacing w:val="-5"/>
          <w:sz w:val="28"/>
        </w:rPr>
        <w:t xml:space="preserve"> </w:t>
      </w:r>
      <w:r w:rsidRPr="003611DC">
        <w:rPr>
          <w:rFonts w:ascii="Times New Roman" w:hAnsi="Times New Roman" w:cs="Times New Roman"/>
          <w:spacing w:val="-2"/>
          <w:sz w:val="28"/>
        </w:rPr>
        <w:t>0,5%.</w:t>
      </w:r>
    </w:p>
    <w:p w:rsidR="000B7CFC" w:rsidRPr="003611DC" w:rsidRDefault="000B7CFC" w:rsidP="0044478E">
      <w:pPr>
        <w:pStyle w:val="ListParagraph"/>
        <w:widowControl w:val="0"/>
        <w:numPr>
          <w:ilvl w:val="0"/>
          <w:numId w:val="47"/>
        </w:numPr>
        <w:tabs>
          <w:tab w:val="left" w:pos="1192"/>
        </w:tabs>
        <w:autoSpaceDE w:val="0"/>
        <w:autoSpaceDN w:val="0"/>
        <w:spacing w:after="0" w:line="240" w:lineRule="auto"/>
        <w:ind w:right="-20" w:hanging="394"/>
        <w:contextualSpacing w:val="0"/>
        <w:jc w:val="both"/>
        <w:rPr>
          <w:rFonts w:ascii="Times New Roman" w:hAnsi="Times New Roman" w:cs="Times New Roman"/>
          <w:sz w:val="28"/>
        </w:rPr>
      </w:pPr>
      <w:r w:rsidRPr="003611DC">
        <w:rPr>
          <w:rFonts w:ascii="Times New Roman" w:hAnsi="Times New Roman" w:cs="Times New Roman"/>
          <w:sz w:val="28"/>
        </w:rPr>
        <w:t>De asemenea, în situația în care Studiile de piață referitoare la valorile orientative privind proprietățile imobiliare din România, administrate de Uniunea Națională a Notarilor Publici din România nu conțin informații despre clădirile sau terenurile acoperite de aceste clădiri de pe raza unității administrativ-teritoriale sau valorile sunt mai mici decât cele stabilite conform Codului fiscal în vigoare la 31 decembrie 2022, la calculul impozitului pe clădiri se aplică următoarele reguli:</w:t>
      </w:r>
    </w:p>
    <w:p w:rsidR="000B7CFC" w:rsidRPr="003611DC" w:rsidRDefault="000B7CFC" w:rsidP="0044478E">
      <w:pPr>
        <w:pStyle w:val="ListParagraph"/>
        <w:widowControl w:val="0"/>
        <w:numPr>
          <w:ilvl w:val="0"/>
          <w:numId w:val="45"/>
        </w:numPr>
        <w:tabs>
          <w:tab w:val="left" w:pos="1279"/>
          <w:tab w:val="left" w:pos="9923"/>
        </w:tabs>
        <w:autoSpaceDE w:val="0"/>
        <w:autoSpaceDN w:val="0"/>
        <w:spacing w:after="0" w:line="240" w:lineRule="auto"/>
        <w:ind w:right="-20" w:hanging="394"/>
        <w:contextualSpacing w:val="0"/>
        <w:jc w:val="both"/>
        <w:rPr>
          <w:rFonts w:ascii="Times New Roman" w:hAnsi="Times New Roman" w:cs="Times New Roman"/>
          <w:sz w:val="28"/>
        </w:rPr>
      </w:pPr>
      <w:r w:rsidRPr="003611DC">
        <w:rPr>
          <w:rFonts w:ascii="Times New Roman" w:hAnsi="Times New Roman" w:cs="Times New Roman"/>
          <w:sz w:val="28"/>
        </w:rPr>
        <w:t>în cazul unei clădiri rezidențiale, impozitul pe clădiri de calculează prin aplicarea cotei de minimum</w:t>
      </w:r>
      <w:r w:rsidRPr="003611DC">
        <w:rPr>
          <w:rFonts w:ascii="Times New Roman" w:hAnsi="Times New Roman" w:cs="Times New Roman"/>
          <w:spacing w:val="-1"/>
          <w:sz w:val="28"/>
        </w:rPr>
        <w:t xml:space="preserve"> </w:t>
      </w:r>
      <w:r w:rsidRPr="003611DC">
        <w:rPr>
          <w:rFonts w:ascii="Times New Roman" w:hAnsi="Times New Roman" w:cs="Times New Roman"/>
          <w:sz w:val="28"/>
        </w:rPr>
        <w:t>0,1% asupra valorii impozabile determinate conform art. 457, din Codul fiscal, în vigoare la data 31 decembrie 2022;</w:t>
      </w:r>
    </w:p>
    <w:p w:rsidR="000B7CFC" w:rsidRPr="00AA569C" w:rsidRDefault="000B7CFC" w:rsidP="0044478E">
      <w:pPr>
        <w:pStyle w:val="ListParagraph"/>
        <w:widowControl w:val="0"/>
        <w:numPr>
          <w:ilvl w:val="0"/>
          <w:numId w:val="45"/>
        </w:numPr>
        <w:tabs>
          <w:tab w:val="left" w:pos="1270"/>
          <w:tab w:val="left" w:pos="9923"/>
        </w:tabs>
        <w:autoSpaceDE w:val="0"/>
        <w:autoSpaceDN w:val="0"/>
        <w:spacing w:after="0" w:line="240" w:lineRule="auto"/>
        <w:ind w:right="-20" w:hanging="394"/>
        <w:contextualSpacing w:val="0"/>
        <w:jc w:val="both"/>
        <w:rPr>
          <w:rFonts w:ascii="Times New Roman" w:hAnsi="Times New Roman" w:cs="Times New Roman"/>
          <w:sz w:val="28"/>
        </w:rPr>
      </w:pPr>
      <w:r w:rsidRPr="00AA569C">
        <w:rPr>
          <w:rFonts w:ascii="Times New Roman" w:hAnsi="Times New Roman" w:cs="Times New Roman"/>
          <w:sz w:val="28"/>
        </w:rPr>
        <w:t>în cazul unei clădiri nerezidențiale, impozitul pe clădiri de calculează prin aplicarea cotei de minimum 0,5% asupra ultimei valori înregistrată în baza de date a organului fiscal local, la data de 31 decembrie 2022.</w:t>
      </w:r>
    </w:p>
    <w:p w:rsidR="00AA569C" w:rsidRPr="00AA569C" w:rsidRDefault="00AA569C" w:rsidP="0044478E">
      <w:pPr>
        <w:pStyle w:val="ListParagraph"/>
        <w:widowControl w:val="0"/>
        <w:numPr>
          <w:ilvl w:val="0"/>
          <w:numId w:val="47"/>
        </w:numPr>
        <w:tabs>
          <w:tab w:val="left" w:pos="1263"/>
          <w:tab w:val="left" w:pos="9923"/>
        </w:tabs>
        <w:autoSpaceDE w:val="0"/>
        <w:autoSpaceDN w:val="0"/>
        <w:spacing w:before="65" w:after="0" w:line="240" w:lineRule="auto"/>
        <w:ind w:right="-20" w:hanging="394"/>
        <w:contextualSpacing w:val="0"/>
        <w:jc w:val="both"/>
        <w:rPr>
          <w:rFonts w:ascii="Times New Roman" w:hAnsi="Times New Roman" w:cs="Times New Roman"/>
          <w:sz w:val="28"/>
        </w:rPr>
      </w:pPr>
      <w:r w:rsidRPr="00AA569C">
        <w:rPr>
          <w:rFonts w:ascii="Times New Roman" w:hAnsi="Times New Roman" w:cs="Times New Roman"/>
          <w:sz w:val="28"/>
        </w:rPr>
        <w:t>Informațiile cuprinse în Studiile de piață referitoare la valorile orientative privind proprietățile imobiliare din România, administrate de Uniunea Națională a Notarilor Publici din România, se vor publica pe site-urile oficiale ale Ministerului Finanțelor Publice și Ministerului Dezvoltării, Lucrărilor Publice și Administrației.</w:t>
      </w:r>
    </w:p>
    <w:p w:rsidR="00AA569C" w:rsidRPr="00AA569C" w:rsidRDefault="00AA569C" w:rsidP="0044478E">
      <w:pPr>
        <w:pStyle w:val="ListParagraph"/>
        <w:widowControl w:val="0"/>
        <w:numPr>
          <w:ilvl w:val="0"/>
          <w:numId w:val="47"/>
        </w:numPr>
        <w:tabs>
          <w:tab w:val="left" w:pos="1193"/>
          <w:tab w:val="left" w:pos="9923"/>
        </w:tabs>
        <w:autoSpaceDE w:val="0"/>
        <w:autoSpaceDN w:val="0"/>
        <w:spacing w:before="1" w:after="0" w:line="240" w:lineRule="auto"/>
        <w:ind w:left="396" w:right="-20" w:hanging="394"/>
        <w:contextualSpacing w:val="0"/>
        <w:jc w:val="both"/>
        <w:rPr>
          <w:rFonts w:ascii="Times New Roman" w:hAnsi="Times New Roman" w:cs="Times New Roman"/>
          <w:sz w:val="28"/>
        </w:rPr>
      </w:pPr>
      <w:r w:rsidRPr="00AA569C">
        <w:rPr>
          <w:rFonts w:ascii="Times New Roman" w:hAnsi="Times New Roman" w:cs="Times New Roman"/>
          <w:sz w:val="28"/>
        </w:rPr>
        <w:t>S-a modificat modalitatea de calcul a impozitului pe teren prin scăderea de la impozitare a suprafețelor acoperite de clădiri.</w:t>
      </w:r>
    </w:p>
    <w:p w:rsidR="00AA569C" w:rsidRPr="00AA569C" w:rsidRDefault="00AA569C" w:rsidP="0044478E">
      <w:pPr>
        <w:pStyle w:val="ListParagraph"/>
        <w:widowControl w:val="0"/>
        <w:numPr>
          <w:ilvl w:val="0"/>
          <w:numId w:val="47"/>
        </w:numPr>
        <w:tabs>
          <w:tab w:val="left" w:pos="1193"/>
          <w:tab w:val="left" w:pos="9923"/>
        </w:tabs>
        <w:autoSpaceDE w:val="0"/>
        <w:autoSpaceDN w:val="0"/>
        <w:spacing w:after="0" w:line="240" w:lineRule="auto"/>
        <w:ind w:left="396" w:right="-20" w:hanging="394"/>
        <w:contextualSpacing w:val="0"/>
        <w:jc w:val="both"/>
        <w:rPr>
          <w:rFonts w:ascii="Times New Roman" w:hAnsi="Times New Roman" w:cs="Times New Roman"/>
          <w:sz w:val="28"/>
        </w:rPr>
      </w:pPr>
      <w:r w:rsidRPr="00AA569C">
        <w:rPr>
          <w:rFonts w:ascii="Times New Roman" w:hAnsi="Times New Roman" w:cs="Times New Roman"/>
          <w:sz w:val="28"/>
        </w:rPr>
        <w:t>Autoritatea deliberativă a administraţiei publice locale, la propunerea autorităţii executive, poate majora impozitele şi taxele locale, în funcţie de următoarele criterii: economice, sociale, geografice, urbanistice, precum şi de necesităţile bugetare locale, cu excepţia taxelor prevăzute la art. 494 alin. (10) lit. b).</w:t>
      </w:r>
    </w:p>
    <w:p w:rsidR="00AA569C" w:rsidRPr="00AA569C" w:rsidRDefault="00AA569C" w:rsidP="0044478E">
      <w:pPr>
        <w:tabs>
          <w:tab w:val="left" w:pos="9923"/>
        </w:tabs>
        <w:ind w:right="-20" w:hanging="394"/>
        <w:jc w:val="both"/>
        <w:rPr>
          <w:sz w:val="28"/>
        </w:rPr>
        <w:sectPr w:rsidR="00AA569C" w:rsidRPr="00AA569C" w:rsidSect="00000CC3">
          <w:footerReference w:type="default" r:id="rId12"/>
          <w:pgSz w:w="11906" w:h="16838" w:code="9"/>
          <w:pgMar w:top="142" w:right="700" w:bottom="284" w:left="1020" w:header="0" w:footer="808" w:gutter="0"/>
          <w:pgNumType w:start="1"/>
          <w:cols w:space="708"/>
          <w:docGrid w:linePitch="326"/>
        </w:sectPr>
      </w:pPr>
    </w:p>
    <w:p w:rsidR="000B7CFC" w:rsidRPr="00AA569C" w:rsidRDefault="000B7CFC" w:rsidP="000B7CFC">
      <w:pPr>
        <w:pStyle w:val="BodyText"/>
        <w:spacing w:before="9"/>
        <w:rPr>
          <w:rFonts w:ascii="Times New Roman" w:hAnsi="Times New Roman" w:cs="Times New Roman"/>
          <w:sz w:val="27"/>
        </w:rPr>
      </w:pPr>
    </w:p>
    <w:p w:rsidR="006F28A3" w:rsidRDefault="00497BAF" w:rsidP="0022700E">
      <w:pPr>
        <w:ind w:firstLine="720"/>
        <w:jc w:val="both"/>
        <w:rPr>
          <w:sz w:val="28"/>
        </w:rPr>
      </w:pPr>
      <w:r>
        <w:rPr>
          <w:sz w:val="28"/>
        </w:rPr>
        <w:tab/>
        <w:t>P</w:t>
      </w:r>
      <w:r w:rsidRPr="003D6149">
        <w:rPr>
          <w:sz w:val="28"/>
        </w:rPr>
        <w:t>roiectul de hotărâre  a fost elabo</w:t>
      </w:r>
      <w:r w:rsidR="006F28A3">
        <w:rPr>
          <w:sz w:val="28"/>
        </w:rPr>
        <w:t>rat cu respectarea prevederilor:</w:t>
      </w:r>
    </w:p>
    <w:p w:rsidR="006F28A3" w:rsidRDefault="000B7CFC" w:rsidP="00AF0827">
      <w:pPr>
        <w:ind w:firstLine="540"/>
        <w:jc w:val="both"/>
        <w:rPr>
          <w:sz w:val="28"/>
          <w:szCs w:val="28"/>
        </w:rPr>
      </w:pPr>
      <w:r>
        <w:rPr>
          <w:sz w:val="28"/>
        </w:rPr>
        <w:t xml:space="preserve"> </w:t>
      </w:r>
      <w:r w:rsidR="006F28A3">
        <w:rPr>
          <w:sz w:val="28"/>
        </w:rPr>
        <w:t>-</w:t>
      </w:r>
      <w:r w:rsidR="00497BAF">
        <w:rPr>
          <w:sz w:val="28"/>
          <w:szCs w:val="28"/>
        </w:rPr>
        <w:t>art. 20 lit. ,,b’’, art. 27</w:t>
      </w:r>
      <w:r w:rsidR="00497BAF" w:rsidRPr="00402C49">
        <w:rPr>
          <w:sz w:val="28"/>
          <w:szCs w:val="28"/>
        </w:rPr>
        <w:t xml:space="preserve">, art.30 alin.(1)-(7) din Legea nr.273/2006 privind </w:t>
      </w:r>
      <w:r w:rsidR="00497BAF">
        <w:rPr>
          <w:sz w:val="28"/>
          <w:szCs w:val="28"/>
        </w:rPr>
        <w:t>f</w:t>
      </w:r>
      <w:r w:rsidR="00497BAF" w:rsidRPr="00402C49">
        <w:rPr>
          <w:sz w:val="28"/>
          <w:szCs w:val="28"/>
        </w:rPr>
        <w:t>inantele publice locale, cu modificarile si completarile ulterioare</w:t>
      </w:r>
      <w:r w:rsidR="00497BAF">
        <w:rPr>
          <w:sz w:val="28"/>
          <w:szCs w:val="28"/>
        </w:rPr>
        <w:t>, potrivit caruia ”autoritatile administratiei publice locale au competenta si responsabilitate in domeniul stabilirii, constatarii, urmaririi si incasarii impozitelor si taxelor locale, precum si a oric</w:t>
      </w:r>
      <w:r w:rsidR="006F28A3">
        <w:rPr>
          <w:sz w:val="28"/>
          <w:szCs w:val="28"/>
        </w:rPr>
        <w:t>ă</w:t>
      </w:r>
      <w:r w:rsidR="00497BAF">
        <w:rPr>
          <w:sz w:val="28"/>
          <w:szCs w:val="28"/>
        </w:rPr>
        <w:t>ror altor venituri, prin compartimentele de specialitate”;</w:t>
      </w:r>
      <w:r w:rsidR="00AF0827">
        <w:rPr>
          <w:sz w:val="28"/>
          <w:szCs w:val="28"/>
        </w:rPr>
        <w:t xml:space="preserve"> </w:t>
      </w:r>
    </w:p>
    <w:p w:rsidR="007569D2" w:rsidRPr="007569D2" w:rsidRDefault="006F28A3" w:rsidP="007569D2">
      <w:pPr>
        <w:pStyle w:val="ListParagraph"/>
        <w:widowControl w:val="0"/>
        <w:numPr>
          <w:ilvl w:val="0"/>
          <w:numId w:val="44"/>
        </w:numPr>
        <w:tabs>
          <w:tab w:val="left" w:pos="821"/>
        </w:tabs>
        <w:autoSpaceDE w:val="0"/>
        <w:autoSpaceDN w:val="0"/>
        <w:spacing w:after="0" w:line="240" w:lineRule="auto"/>
        <w:ind w:left="0" w:right="222" w:firstLine="652"/>
        <w:contextualSpacing w:val="0"/>
        <w:jc w:val="both"/>
        <w:rPr>
          <w:rFonts w:ascii="Times New Roman" w:hAnsi="Times New Roman" w:cs="Times New Roman"/>
          <w:i/>
          <w:sz w:val="28"/>
          <w:szCs w:val="28"/>
        </w:rPr>
      </w:pPr>
      <w:r w:rsidRPr="000B7CFC">
        <w:rPr>
          <w:rFonts w:ascii="Times New Roman" w:hAnsi="Times New Roman" w:cs="Times New Roman"/>
          <w:sz w:val="28"/>
          <w:szCs w:val="28"/>
        </w:rPr>
        <w:t xml:space="preserve">art. 491 </w:t>
      </w:r>
      <w:r w:rsidR="007569D2">
        <w:rPr>
          <w:rFonts w:ascii="Times New Roman" w:hAnsi="Times New Roman" w:cs="Times New Roman"/>
          <w:sz w:val="28"/>
          <w:szCs w:val="28"/>
        </w:rPr>
        <w:t xml:space="preserve">alin.(1) </w:t>
      </w:r>
      <w:r w:rsidRPr="000B7CFC">
        <w:rPr>
          <w:rFonts w:ascii="Times New Roman" w:hAnsi="Times New Roman" w:cs="Times New Roman"/>
          <w:sz w:val="28"/>
          <w:szCs w:val="28"/>
        </w:rPr>
        <w:t>din Legea nr.227/2015  privind Codul fiscal</w:t>
      </w:r>
      <w:r w:rsidR="007569D2">
        <w:rPr>
          <w:rFonts w:ascii="Times New Roman" w:hAnsi="Times New Roman" w:cs="Times New Roman"/>
          <w:sz w:val="28"/>
          <w:szCs w:val="28"/>
        </w:rPr>
        <w:t>,</w:t>
      </w:r>
      <w:r w:rsidRPr="000B7CFC">
        <w:rPr>
          <w:rFonts w:ascii="Times New Roman" w:hAnsi="Times New Roman" w:cs="Times New Roman"/>
          <w:sz w:val="28"/>
          <w:szCs w:val="28"/>
        </w:rPr>
        <w:t xml:space="preserve"> </w:t>
      </w:r>
      <w:r w:rsidR="000B7CFC" w:rsidRPr="000B7CFC">
        <w:rPr>
          <w:rFonts w:ascii="Times New Roman" w:hAnsi="Times New Roman" w:cs="Times New Roman"/>
          <w:sz w:val="28"/>
        </w:rPr>
        <w:t xml:space="preserve">cu modificările și completările ulterioare, </w:t>
      </w:r>
      <w:r w:rsidRPr="000B7CFC">
        <w:rPr>
          <w:rFonts w:ascii="Times New Roman" w:hAnsi="Times New Roman" w:cs="Times New Roman"/>
          <w:sz w:val="28"/>
          <w:szCs w:val="28"/>
        </w:rPr>
        <w:t xml:space="preserve">care prevede faptul că </w:t>
      </w:r>
      <w:r w:rsidR="007569D2" w:rsidRPr="007569D2">
        <w:rPr>
          <w:rFonts w:ascii="Times New Roman" w:hAnsi="Times New Roman" w:cs="Times New Roman"/>
          <w:i/>
          <w:sz w:val="28"/>
          <w:szCs w:val="28"/>
        </w:rPr>
        <w:t>,,</w:t>
      </w:r>
      <w:r w:rsidRPr="007569D2">
        <w:rPr>
          <w:rFonts w:ascii="Times New Roman" w:hAnsi="Times New Roman" w:cs="Times New Roman"/>
          <w:i/>
          <w:sz w:val="28"/>
          <w:szCs w:val="28"/>
        </w:rPr>
        <w:t>în cazul oricărui impozit sau oricărei taxe locale, care constă într-o anumită sumă în lei sau care este stabilită pe baza unei anumite sume în lei, sumele respective se indexează anual, ținând cont de rata inflației pentru anul fiscal anterior, comunicată pe site-urile oficiale ale Ministerului Finanțelor Publice și Ministerului Dezvoltării Regionale și Administraiei Publice</w:t>
      </w:r>
      <w:r w:rsidR="002B2CCD" w:rsidRPr="007569D2">
        <w:rPr>
          <w:rFonts w:ascii="Courier New" w:hAnsi="Courier New" w:cs="Courier New"/>
          <w:b/>
          <w:bCs/>
          <w:i/>
          <w:color w:val="008000"/>
          <w:sz w:val="20"/>
          <w:szCs w:val="20"/>
        </w:rPr>
        <w:t xml:space="preserve"> </w:t>
      </w:r>
      <w:r w:rsidR="002B2CCD" w:rsidRPr="007569D2">
        <w:rPr>
          <w:rFonts w:ascii="Times New Roman" w:hAnsi="Times New Roman" w:cs="Times New Roman"/>
          <w:bCs/>
          <w:i/>
          <w:sz w:val="28"/>
          <w:szCs w:val="28"/>
        </w:rPr>
        <w:t>cu exceptia impozitului/taxei pe cladiri care se actualizeaza anual in baza valorilor cladirilor si terenurilor acoperite de acestea, cuprinse in Studiile de piata referitoare la valorile orientative privind proprietatile imobiliare din Romania, administrate de Uniunea Nationala a Notarilor Publici din Romani</w:t>
      </w:r>
      <w:r w:rsidR="007569D2">
        <w:rPr>
          <w:rFonts w:ascii="Times New Roman" w:hAnsi="Times New Roman" w:cs="Times New Roman"/>
          <w:bCs/>
          <w:i/>
          <w:sz w:val="28"/>
          <w:szCs w:val="28"/>
        </w:rPr>
        <w:t>a”</w:t>
      </w:r>
      <w:r w:rsidR="007569D2">
        <w:rPr>
          <w:rFonts w:ascii="Times New Roman" w:hAnsi="Times New Roman" w:cs="Times New Roman"/>
          <w:sz w:val="28"/>
          <w:szCs w:val="28"/>
        </w:rPr>
        <w:t xml:space="preserve"> si </w:t>
      </w:r>
      <w:r w:rsidR="007569D2" w:rsidRPr="007569D2">
        <w:rPr>
          <w:rFonts w:ascii="Times New Roman" w:hAnsi="Times New Roman" w:cs="Times New Roman"/>
          <w:sz w:val="28"/>
          <w:szCs w:val="28"/>
        </w:rPr>
        <w:t>alin.(1</w:t>
      </w:r>
      <w:r w:rsidR="007569D2">
        <w:rPr>
          <w:rFonts w:ascii="Times New Roman" w:hAnsi="Times New Roman" w:cs="Times New Roman"/>
          <w:sz w:val="28"/>
          <w:szCs w:val="28"/>
          <w:vertAlign w:val="superscript"/>
        </w:rPr>
        <w:t>1</w:t>
      </w:r>
      <w:r w:rsidR="007569D2" w:rsidRPr="007569D2">
        <w:rPr>
          <w:rFonts w:ascii="Times New Roman" w:hAnsi="Times New Roman" w:cs="Times New Roman"/>
          <w:sz w:val="28"/>
          <w:szCs w:val="28"/>
        </w:rPr>
        <w:t xml:space="preserve">) </w:t>
      </w:r>
      <w:r w:rsidR="007569D2" w:rsidRPr="000B7CFC">
        <w:rPr>
          <w:rFonts w:ascii="Times New Roman" w:hAnsi="Times New Roman" w:cs="Times New Roman"/>
          <w:sz w:val="28"/>
          <w:szCs w:val="28"/>
        </w:rPr>
        <w:t>care prevede faptul că</w:t>
      </w:r>
      <w:r w:rsidR="007569D2">
        <w:rPr>
          <w:rFonts w:ascii="Times New Roman" w:hAnsi="Times New Roman" w:cs="Times New Roman"/>
          <w:sz w:val="28"/>
          <w:szCs w:val="28"/>
        </w:rPr>
        <w:t>,,</w:t>
      </w:r>
      <w:r w:rsidR="007569D2" w:rsidRPr="007569D2">
        <w:rPr>
          <w:rFonts w:ascii="Courier New" w:hAnsi="Courier New" w:cs="Courier New"/>
          <w:b/>
          <w:color w:val="006600"/>
          <w:sz w:val="20"/>
          <w:szCs w:val="20"/>
        </w:rPr>
        <w:t xml:space="preserve"> </w:t>
      </w:r>
      <w:r w:rsidR="007569D2" w:rsidRPr="007569D2">
        <w:rPr>
          <w:rFonts w:ascii="Times New Roman" w:hAnsi="Times New Roman" w:cs="Times New Roman"/>
          <w:i/>
          <w:sz w:val="28"/>
          <w:szCs w:val="28"/>
        </w:rPr>
        <w:t>Prin exceptie de la prevederile alin. (1), sumele prevazute in tabelul prevazut la art. 470 alin. (5) si (6) se indexeaza anual in functie de rata de schimb a monedei euro in vigoare in prima zi lucratoare a lunii octombrie a fiecarui an si publicata in Jurnalul Uniunii Europene si de nivelurile minime prevazute in Directiva 1999/62/CE de aplicare la vehiculele grele de marfa pentru utilizarea anumitor infrastructuri. Cursul de schimb a monedei euro si nivelurile minime, exprimate in euro, prevazute in Directiva 1999/62/CE de aplicare la vehiculele grele de marfa pentru utilizarea anumitor infrastructuri se comunica pe site-urile oficiale ale Ministerului Finantelor Publice si Ministerului Lucrarilor Publice, Dezvoltarii si Administratiei</w:t>
      </w:r>
      <w:r w:rsidR="007569D2">
        <w:rPr>
          <w:rFonts w:ascii="Times New Roman" w:hAnsi="Times New Roman" w:cs="Times New Roman"/>
          <w:i/>
          <w:sz w:val="28"/>
          <w:szCs w:val="28"/>
        </w:rPr>
        <w:t>”</w:t>
      </w:r>
      <w:r w:rsidR="007569D2" w:rsidRPr="007569D2">
        <w:rPr>
          <w:rFonts w:ascii="Times New Roman" w:hAnsi="Times New Roman" w:cs="Times New Roman"/>
          <w:i/>
          <w:sz w:val="28"/>
          <w:szCs w:val="28"/>
        </w:rPr>
        <w:t>.</w:t>
      </w:r>
    </w:p>
    <w:p w:rsidR="006F28A3" w:rsidRPr="006F28A3" w:rsidRDefault="006F28A3" w:rsidP="006F28A3">
      <w:pPr>
        <w:jc w:val="both"/>
        <w:rPr>
          <w:bCs/>
          <w:sz w:val="28"/>
          <w:szCs w:val="28"/>
          <w:lang w:val="ro-RO"/>
        </w:rPr>
      </w:pPr>
      <w:r>
        <w:rPr>
          <w:bCs/>
          <w:sz w:val="28"/>
          <w:szCs w:val="28"/>
          <w:lang w:val="ro-RO"/>
        </w:rPr>
        <w:t xml:space="preserve"> </w:t>
      </w:r>
      <w:r>
        <w:rPr>
          <w:bCs/>
          <w:sz w:val="28"/>
          <w:szCs w:val="28"/>
          <w:lang w:val="ro-RO"/>
        </w:rPr>
        <w:tab/>
      </w:r>
      <w:r w:rsidRPr="00FA2E43">
        <w:rPr>
          <w:bCs/>
          <w:sz w:val="28"/>
          <w:szCs w:val="28"/>
          <w:lang w:val="ro-RO"/>
        </w:rPr>
        <w:t xml:space="preserve">- rata inflației de </w:t>
      </w:r>
      <w:r w:rsidR="000B7CFC">
        <w:rPr>
          <w:bCs/>
          <w:sz w:val="28"/>
          <w:szCs w:val="28"/>
          <w:lang w:val="ro-RO"/>
        </w:rPr>
        <w:t>5,1</w:t>
      </w:r>
      <w:r w:rsidRPr="00FA2E43">
        <w:rPr>
          <w:bCs/>
          <w:sz w:val="28"/>
          <w:szCs w:val="28"/>
          <w:lang w:val="ro-RO"/>
        </w:rPr>
        <w:t xml:space="preserve"> % pe anul 20</w:t>
      </w:r>
      <w:r w:rsidR="0022700E">
        <w:rPr>
          <w:bCs/>
          <w:sz w:val="28"/>
          <w:szCs w:val="28"/>
          <w:lang w:val="ro-RO"/>
        </w:rPr>
        <w:t>2</w:t>
      </w:r>
      <w:r w:rsidR="000B7CFC">
        <w:rPr>
          <w:bCs/>
          <w:sz w:val="28"/>
          <w:szCs w:val="28"/>
          <w:lang w:val="ro-RO"/>
        </w:rPr>
        <w:t>1</w:t>
      </w:r>
      <w:r>
        <w:rPr>
          <w:bCs/>
          <w:sz w:val="28"/>
          <w:szCs w:val="28"/>
          <w:lang w:val="ro-RO"/>
        </w:rPr>
        <w:t>,</w:t>
      </w:r>
      <w:r w:rsidRPr="00FA2E43">
        <w:rPr>
          <w:bCs/>
          <w:sz w:val="28"/>
          <w:szCs w:val="28"/>
          <w:lang w:val="ro-RO"/>
        </w:rPr>
        <w:t xml:space="preserve"> </w:t>
      </w:r>
      <w:r w:rsidRPr="00FA2E43">
        <w:rPr>
          <w:sz w:val="28"/>
          <w:szCs w:val="28"/>
        </w:rPr>
        <w:t xml:space="preserve"> publicată pe site-ul </w:t>
      </w:r>
      <w:r w:rsidR="000B7CFC" w:rsidRPr="00DA4021">
        <w:rPr>
          <w:sz w:val="28"/>
          <w:szCs w:val="28"/>
        </w:rPr>
        <w:t xml:space="preserve">pe site-ul </w:t>
      </w:r>
      <w:r w:rsidR="000B7CFC">
        <w:rPr>
          <w:sz w:val="28"/>
          <w:szCs w:val="28"/>
        </w:rPr>
        <w:t>Institutului National de Statistică si Ministerul Dezvoltarii, Lucrarilor Publice si Administratiei</w:t>
      </w:r>
      <w:r w:rsidRPr="00FA2E43">
        <w:rPr>
          <w:sz w:val="28"/>
          <w:szCs w:val="28"/>
        </w:rPr>
        <w:t>;</w:t>
      </w:r>
    </w:p>
    <w:p w:rsidR="006F28A3" w:rsidRDefault="006F28A3" w:rsidP="00AF0827">
      <w:pPr>
        <w:ind w:firstLine="540"/>
        <w:jc w:val="both"/>
        <w:rPr>
          <w:sz w:val="28"/>
          <w:szCs w:val="28"/>
        </w:rPr>
      </w:pPr>
      <w:r>
        <w:rPr>
          <w:sz w:val="28"/>
          <w:szCs w:val="28"/>
        </w:rPr>
        <w:t>-</w:t>
      </w:r>
      <w:r w:rsidR="00497BAF" w:rsidRPr="00402C49">
        <w:rPr>
          <w:sz w:val="28"/>
          <w:szCs w:val="28"/>
        </w:rPr>
        <w:t xml:space="preserve"> Titlului IX, privind impozitele si taxele locale,  din Legea nr. </w:t>
      </w:r>
      <w:r w:rsidR="00497BAF">
        <w:rPr>
          <w:sz w:val="28"/>
          <w:szCs w:val="28"/>
        </w:rPr>
        <w:t>227/2015</w:t>
      </w:r>
      <w:r w:rsidR="00497BAF" w:rsidRPr="00402C49">
        <w:rPr>
          <w:sz w:val="28"/>
          <w:szCs w:val="28"/>
        </w:rPr>
        <w:t xml:space="preserve"> privind Codul Fiscal, cu modificar</w:t>
      </w:r>
      <w:r w:rsidR="00AF0827">
        <w:rPr>
          <w:sz w:val="28"/>
          <w:szCs w:val="28"/>
        </w:rPr>
        <w:t xml:space="preserve">ile si completariule ulterioare </w:t>
      </w:r>
      <w:r>
        <w:rPr>
          <w:sz w:val="28"/>
          <w:szCs w:val="28"/>
        </w:rPr>
        <w:t>;</w:t>
      </w:r>
    </w:p>
    <w:p w:rsidR="00497BAF" w:rsidRDefault="006F28A3" w:rsidP="00AF0827">
      <w:pPr>
        <w:ind w:firstLine="540"/>
        <w:jc w:val="both"/>
        <w:rPr>
          <w:sz w:val="28"/>
          <w:szCs w:val="28"/>
        </w:rPr>
      </w:pPr>
      <w:r>
        <w:rPr>
          <w:sz w:val="28"/>
          <w:szCs w:val="28"/>
        </w:rPr>
        <w:t>-</w:t>
      </w:r>
      <w:r w:rsidR="00AF0827" w:rsidRPr="00A3465D">
        <w:rPr>
          <w:sz w:val="28"/>
          <w:szCs w:val="28"/>
        </w:rPr>
        <w:t>art.</w:t>
      </w:r>
      <w:r>
        <w:rPr>
          <w:sz w:val="28"/>
          <w:szCs w:val="28"/>
        </w:rPr>
        <w:t>87 alin.(3), art.</w:t>
      </w:r>
      <w:r w:rsidR="00AF0827" w:rsidRPr="00A3465D">
        <w:rPr>
          <w:sz w:val="28"/>
          <w:szCs w:val="28"/>
        </w:rPr>
        <w:t xml:space="preserve">129 , alin.(2) lit.,,b” </w:t>
      </w:r>
      <w:r w:rsidR="00AF0827">
        <w:rPr>
          <w:sz w:val="28"/>
          <w:szCs w:val="28"/>
        </w:rPr>
        <w:t xml:space="preserve">si , </w:t>
      </w:r>
      <w:r w:rsidR="00AF0827" w:rsidRPr="00A3465D">
        <w:rPr>
          <w:sz w:val="28"/>
          <w:szCs w:val="28"/>
        </w:rPr>
        <w:t xml:space="preserve"> alin.(4) lit.,,</w:t>
      </w:r>
      <w:r w:rsidR="00AF0827">
        <w:rPr>
          <w:sz w:val="28"/>
          <w:szCs w:val="28"/>
        </w:rPr>
        <w:t>c”</w:t>
      </w:r>
      <w:r w:rsidR="00AF0827" w:rsidRPr="00A3465D">
        <w:rPr>
          <w:sz w:val="28"/>
          <w:szCs w:val="28"/>
        </w:rPr>
        <w:t xml:space="preserve"> </w:t>
      </w:r>
      <w:r w:rsidR="00AF0827">
        <w:rPr>
          <w:sz w:val="28"/>
          <w:szCs w:val="28"/>
        </w:rPr>
        <w:t xml:space="preserve">din </w:t>
      </w:r>
      <w:r w:rsidR="00AF0827" w:rsidRPr="00A3465D">
        <w:rPr>
          <w:sz w:val="28"/>
          <w:szCs w:val="28"/>
          <w:lang w:val="fr-FR"/>
        </w:rPr>
        <w:t xml:space="preserve"> O.U.G nr. 57/2019 privind Codul administrativ </w:t>
      </w:r>
      <w:r w:rsidR="00AF0827" w:rsidRPr="003611DC">
        <w:rPr>
          <w:sz w:val="28"/>
          <w:szCs w:val="28"/>
          <w:lang w:val="fr-FR"/>
        </w:rPr>
        <w:t>, cu</w:t>
      </w:r>
      <w:r w:rsidR="00AF0827" w:rsidRPr="003611DC">
        <w:rPr>
          <w:sz w:val="28"/>
          <w:szCs w:val="28"/>
        </w:rPr>
        <w:t xml:space="preserve"> </w:t>
      </w:r>
      <w:r w:rsidR="003611DC" w:rsidRPr="003611DC">
        <w:rPr>
          <w:sz w:val="28"/>
          <w:szCs w:val="28"/>
        </w:rPr>
        <w:t xml:space="preserve">modificarile si </w:t>
      </w:r>
      <w:r w:rsidR="00AF0827" w:rsidRPr="003611DC">
        <w:rPr>
          <w:sz w:val="28"/>
          <w:szCs w:val="28"/>
        </w:rPr>
        <w:t>co</w:t>
      </w:r>
      <w:r w:rsidR="00AF0827" w:rsidRPr="00A3465D">
        <w:rPr>
          <w:sz w:val="28"/>
          <w:szCs w:val="28"/>
        </w:rPr>
        <w:t>mpletarile ulterioare</w:t>
      </w:r>
      <w:r>
        <w:rPr>
          <w:sz w:val="28"/>
          <w:szCs w:val="28"/>
        </w:rPr>
        <w:t>.</w:t>
      </w:r>
    </w:p>
    <w:p w:rsidR="0094149C" w:rsidRPr="007569D2" w:rsidRDefault="007569D2" w:rsidP="003611DC">
      <w:pPr>
        <w:pStyle w:val="BodyText"/>
        <w:ind w:left="112" w:right="222" w:firstLine="540"/>
        <w:rPr>
          <w:rFonts w:ascii="Times New Roman" w:hAnsi="Times New Roman" w:cs="Times New Roman"/>
          <w:sz w:val="28"/>
          <w:szCs w:val="28"/>
        </w:rPr>
      </w:pPr>
      <w:proofErr w:type="spellStart"/>
      <w:r>
        <w:rPr>
          <w:rFonts w:ascii="Times New Roman" w:hAnsi="Times New Roman" w:cs="Times New Roman"/>
          <w:sz w:val="28"/>
          <w:szCs w:val="28"/>
          <w:lang w:val="fr-FR"/>
        </w:rPr>
        <w:t>C</w:t>
      </w:r>
      <w:r w:rsidRPr="007569D2">
        <w:rPr>
          <w:rFonts w:ascii="Times New Roman" w:hAnsi="Times New Roman" w:cs="Times New Roman"/>
          <w:sz w:val="28"/>
          <w:szCs w:val="28"/>
          <w:lang w:val="fr-FR"/>
        </w:rPr>
        <w:t>ompartimentul</w:t>
      </w:r>
      <w:proofErr w:type="spellEnd"/>
      <w:r w:rsidRPr="007569D2">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Financiar-</w:t>
      </w:r>
      <w:proofErr w:type="gramStart"/>
      <w:r>
        <w:rPr>
          <w:rFonts w:ascii="Times New Roman" w:hAnsi="Times New Roman" w:cs="Times New Roman"/>
          <w:sz w:val="28"/>
          <w:szCs w:val="28"/>
          <w:lang w:val="fr-FR"/>
        </w:rPr>
        <w:t>contabil</w:t>
      </w:r>
      <w:proofErr w:type="spellEnd"/>
      <w:r>
        <w:rPr>
          <w:rFonts w:ascii="Times New Roman" w:hAnsi="Times New Roman" w:cs="Times New Roman"/>
          <w:sz w:val="28"/>
          <w:szCs w:val="28"/>
          <w:lang w:val="fr-FR"/>
        </w:rPr>
        <w:t xml:space="preserve"> </w:t>
      </w:r>
      <w:r w:rsidRPr="007569D2">
        <w:rPr>
          <w:rFonts w:ascii="Times New Roman" w:hAnsi="Times New Roman" w:cs="Times New Roman"/>
          <w:sz w:val="28"/>
          <w:szCs w:val="28"/>
          <w:lang w:val="fr-FR"/>
        </w:rPr>
        <w:t xml:space="preserve"> </w:t>
      </w:r>
      <w:proofErr w:type="spellStart"/>
      <w:r w:rsidRPr="007569D2">
        <w:rPr>
          <w:rFonts w:ascii="Times New Roman" w:hAnsi="Times New Roman" w:cs="Times New Roman"/>
          <w:sz w:val="28"/>
          <w:szCs w:val="28"/>
          <w:lang w:val="fr-FR"/>
        </w:rPr>
        <w:t>din</w:t>
      </w:r>
      <w:proofErr w:type="spellEnd"/>
      <w:proofErr w:type="gramEnd"/>
      <w:r w:rsidRPr="007569D2">
        <w:rPr>
          <w:rFonts w:ascii="Times New Roman" w:hAnsi="Times New Roman" w:cs="Times New Roman"/>
          <w:sz w:val="28"/>
          <w:szCs w:val="28"/>
          <w:lang w:val="fr-FR"/>
        </w:rPr>
        <w:t xml:space="preserve"> </w:t>
      </w:r>
      <w:proofErr w:type="spellStart"/>
      <w:r w:rsidRPr="007569D2">
        <w:rPr>
          <w:rFonts w:ascii="Times New Roman" w:hAnsi="Times New Roman" w:cs="Times New Roman"/>
          <w:sz w:val="28"/>
          <w:szCs w:val="28"/>
          <w:lang w:val="fr-FR"/>
        </w:rPr>
        <w:t>cadrul</w:t>
      </w:r>
      <w:proofErr w:type="spellEnd"/>
      <w:r w:rsidRPr="007569D2">
        <w:rPr>
          <w:rFonts w:ascii="Times New Roman" w:hAnsi="Times New Roman" w:cs="Times New Roman"/>
          <w:sz w:val="28"/>
          <w:szCs w:val="28"/>
          <w:lang w:val="fr-FR"/>
        </w:rPr>
        <w:t xml:space="preserve"> </w:t>
      </w:r>
      <w:proofErr w:type="spellStart"/>
      <w:r w:rsidRPr="007569D2">
        <w:rPr>
          <w:rFonts w:ascii="Times New Roman" w:hAnsi="Times New Roman" w:cs="Times New Roman"/>
          <w:sz w:val="28"/>
          <w:szCs w:val="28"/>
          <w:lang w:val="fr-FR"/>
        </w:rPr>
        <w:t>Primariei</w:t>
      </w:r>
      <w:proofErr w:type="spellEnd"/>
      <w:r w:rsidRPr="007569D2">
        <w:rPr>
          <w:rFonts w:ascii="Times New Roman" w:hAnsi="Times New Roman" w:cs="Times New Roman"/>
          <w:sz w:val="28"/>
          <w:szCs w:val="28"/>
          <w:lang w:val="fr-FR"/>
        </w:rPr>
        <w:t xml:space="preserve"> </w:t>
      </w:r>
      <w:proofErr w:type="spellStart"/>
      <w:r w:rsidRPr="007569D2">
        <w:rPr>
          <w:rFonts w:ascii="Times New Roman" w:hAnsi="Times New Roman" w:cs="Times New Roman"/>
          <w:sz w:val="28"/>
          <w:szCs w:val="28"/>
          <w:lang w:val="fr-FR"/>
        </w:rPr>
        <w:t>comunei</w:t>
      </w:r>
      <w:proofErr w:type="spellEnd"/>
      <w:r w:rsidRPr="007569D2">
        <w:rPr>
          <w:rFonts w:ascii="Times New Roman" w:hAnsi="Times New Roman" w:cs="Times New Roman"/>
          <w:sz w:val="28"/>
          <w:szCs w:val="28"/>
          <w:lang w:val="fr-FR"/>
        </w:rPr>
        <w:t xml:space="preserve"> </w:t>
      </w:r>
      <w:proofErr w:type="spellStart"/>
      <w:r w:rsidRPr="007569D2">
        <w:rPr>
          <w:rFonts w:ascii="Times New Roman" w:hAnsi="Times New Roman" w:cs="Times New Roman"/>
          <w:sz w:val="28"/>
          <w:szCs w:val="28"/>
          <w:lang w:val="fr-FR"/>
        </w:rPr>
        <w:t>Gagesti</w:t>
      </w:r>
      <w:proofErr w:type="spellEnd"/>
      <w:r w:rsidRPr="007569D2">
        <w:rPr>
          <w:rFonts w:ascii="Times New Roman" w:hAnsi="Times New Roman" w:cs="Times New Roman"/>
          <w:sz w:val="28"/>
          <w:szCs w:val="28"/>
          <w:lang w:val="fr-FR"/>
        </w:rPr>
        <w:t xml:space="preserve"> </w:t>
      </w:r>
      <w:proofErr w:type="spellStart"/>
      <w:r w:rsidR="003611DC" w:rsidRPr="007569D2">
        <w:rPr>
          <w:rFonts w:ascii="Times New Roman" w:hAnsi="Times New Roman" w:cs="Times New Roman"/>
          <w:sz w:val="28"/>
          <w:szCs w:val="28"/>
        </w:rPr>
        <w:t>constată</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că</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sunt</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întrunite</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condiţiile</w:t>
      </w:r>
      <w:proofErr w:type="spellEnd"/>
      <w:r w:rsidR="003611DC" w:rsidRPr="007569D2">
        <w:rPr>
          <w:rFonts w:ascii="Times New Roman" w:hAnsi="Times New Roman" w:cs="Times New Roman"/>
          <w:sz w:val="28"/>
          <w:szCs w:val="28"/>
        </w:rPr>
        <w:t xml:space="preserve"> de fond, </w:t>
      </w:r>
      <w:proofErr w:type="spellStart"/>
      <w:r w:rsidR="003611DC" w:rsidRPr="007569D2">
        <w:rPr>
          <w:rFonts w:ascii="Times New Roman" w:hAnsi="Times New Roman" w:cs="Times New Roman"/>
          <w:sz w:val="28"/>
          <w:szCs w:val="28"/>
        </w:rPr>
        <w:t>formă</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necesitate</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oportunitate</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precum</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şi</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cele</w:t>
      </w:r>
      <w:proofErr w:type="spellEnd"/>
      <w:r w:rsidR="003611DC" w:rsidRPr="007569D2">
        <w:rPr>
          <w:rFonts w:ascii="Times New Roman" w:hAnsi="Times New Roman" w:cs="Times New Roman"/>
          <w:sz w:val="28"/>
          <w:szCs w:val="28"/>
        </w:rPr>
        <w:t xml:space="preserve"> de </w:t>
      </w:r>
      <w:proofErr w:type="spellStart"/>
      <w:r w:rsidR="003611DC" w:rsidRPr="007569D2">
        <w:rPr>
          <w:rFonts w:ascii="Times New Roman" w:hAnsi="Times New Roman" w:cs="Times New Roman"/>
          <w:sz w:val="28"/>
          <w:szCs w:val="28"/>
        </w:rPr>
        <w:t>legalitate</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cerute</w:t>
      </w:r>
      <w:proofErr w:type="spellEnd"/>
      <w:r w:rsidR="003611DC" w:rsidRPr="007569D2">
        <w:rPr>
          <w:rFonts w:ascii="Times New Roman" w:hAnsi="Times New Roman" w:cs="Times New Roman"/>
          <w:sz w:val="28"/>
          <w:szCs w:val="28"/>
        </w:rPr>
        <w:t xml:space="preserve"> de </w:t>
      </w:r>
      <w:proofErr w:type="spellStart"/>
      <w:r w:rsidR="003611DC" w:rsidRPr="007569D2">
        <w:rPr>
          <w:rFonts w:ascii="Times New Roman" w:hAnsi="Times New Roman" w:cs="Times New Roman"/>
          <w:sz w:val="28"/>
          <w:szCs w:val="28"/>
        </w:rPr>
        <w:t>Legea</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nr</w:t>
      </w:r>
      <w:proofErr w:type="spellEnd"/>
      <w:r w:rsidR="003611DC" w:rsidRPr="007569D2">
        <w:rPr>
          <w:rFonts w:ascii="Times New Roman" w:hAnsi="Times New Roman" w:cs="Times New Roman"/>
          <w:sz w:val="28"/>
          <w:szCs w:val="28"/>
        </w:rPr>
        <w:t xml:space="preserve">. 24/2000 </w:t>
      </w:r>
      <w:proofErr w:type="spellStart"/>
      <w:r w:rsidR="003611DC" w:rsidRPr="007569D2">
        <w:rPr>
          <w:rFonts w:ascii="Times New Roman" w:hAnsi="Times New Roman" w:cs="Times New Roman"/>
          <w:sz w:val="28"/>
          <w:szCs w:val="28"/>
        </w:rPr>
        <w:t>privind</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normele</w:t>
      </w:r>
      <w:proofErr w:type="spellEnd"/>
      <w:r w:rsidR="003611DC" w:rsidRPr="007569D2">
        <w:rPr>
          <w:rFonts w:ascii="Times New Roman" w:hAnsi="Times New Roman" w:cs="Times New Roman"/>
          <w:sz w:val="28"/>
          <w:szCs w:val="28"/>
        </w:rPr>
        <w:t xml:space="preserve"> de </w:t>
      </w:r>
      <w:proofErr w:type="spellStart"/>
      <w:r w:rsidR="003611DC" w:rsidRPr="007569D2">
        <w:rPr>
          <w:rFonts w:ascii="Times New Roman" w:hAnsi="Times New Roman" w:cs="Times New Roman"/>
          <w:sz w:val="28"/>
          <w:szCs w:val="28"/>
        </w:rPr>
        <w:t>tehnică</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legislativă</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pentru</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elaborarea</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actelor</w:t>
      </w:r>
      <w:proofErr w:type="spellEnd"/>
      <w:r w:rsidR="003611DC" w:rsidRPr="007569D2">
        <w:rPr>
          <w:rFonts w:ascii="Times New Roman" w:hAnsi="Times New Roman" w:cs="Times New Roman"/>
          <w:sz w:val="28"/>
          <w:szCs w:val="28"/>
        </w:rPr>
        <w:t xml:space="preserve"> normative, </w:t>
      </w:r>
      <w:proofErr w:type="spellStart"/>
      <w:r w:rsidR="003611DC" w:rsidRPr="007569D2">
        <w:rPr>
          <w:rFonts w:ascii="Times New Roman" w:hAnsi="Times New Roman" w:cs="Times New Roman"/>
          <w:sz w:val="28"/>
          <w:szCs w:val="28"/>
        </w:rPr>
        <w:t>motiv</w:t>
      </w:r>
      <w:proofErr w:type="spellEnd"/>
      <w:r w:rsidR="003611DC" w:rsidRPr="007569D2">
        <w:rPr>
          <w:rFonts w:ascii="Times New Roman" w:hAnsi="Times New Roman" w:cs="Times New Roman"/>
          <w:sz w:val="28"/>
          <w:szCs w:val="28"/>
        </w:rPr>
        <w:t xml:space="preserve"> </w:t>
      </w:r>
      <w:proofErr w:type="spellStart"/>
      <w:r w:rsidR="003611DC" w:rsidRPr="007569D2">
        <w:rPr>
          <w:rFonts w:ascii="Times New Roman" w:hAnsi="Times New Roman" w:cs="Times New Roman"/>
          <w:sz w:val="28"/>
          <w:szCs w:val="28"/>
        </w:rPr>
        <w:t>pentru</w:t>
      </w:r>
      <w:proofErr w:type="spellEnd"/>
      <w:r w:rsidR="003611DC" w:rsidRPr="007569D2">
        <w:rPr>
          <w:rFonts w:ascii="Times New Roman" w:hAnsi="Times New Roman" w:cs="Times New Roman"/>
          <w:sz w:val="28"/>
          <w:szCs w:val="28"/>
        </w:rPr>
        <w:t xml:space="preserve"> </w:t>
      </w:r>
      <w:proofErr w:type="gramStart"/>
      <w:r w:rsidR="003611DC" w:rsidRPr="007569D2">
        <w:rPr>
          <w:rFonts w:ascii="Times New Roman" w:hAnsi="Times New Roman" w:cs="Times New Roman"/>
          <w:sz w:val="28"/>
          <w:szCs w:val="28"/>
        </w:rPr>
        <w:t xml:space="preserve">care </w:t>
      </w:r>
      <w:r w:rsidR="0094149C" w:rsidRPr="007569D2">
        <w:rPr>
          <w:rFonts w:ascii="Times New Roman" w:hAnsi="Times New Roman" w:cs="Times New Roman"/>
          <w:sz w:val="28"/>
          <w:szCs w:val="28"/>
          <w:lang w:val="fr-FR"/>
        </w:rPr>
        <w:t xml:space="preserve"> </w:t>
      </w:r>
      <w:proofErr w:type="spellStart"/>
      <w:r w:rsidR="0094149C" w:rsidRPr="007569D2">
        <w:rPr>
          <w:rFonts w:ascii="Times New Roman" w:hAnsi="Times New Roman" w:cs="Times New Roman"/>
          <w:b/>
          <w:sz w:val="28"/>
          <w:szCs w:val="28"/>
          <w:lang w:val="fr-FR"/>
        </w:rPr>
        <w:t>aviz</w:t>
      </w:r>
      <w:r w:rsidR="0022700E" w:rsidRPr="007569D2">
        <w:rPr>
          <w:rFonts w:ascii="Times New Roman" w:hAnsi="Times New Roman" w:cs="Times New Roman"/>
          <w:b/>
          <w:sz w:val="28"/>
          <w:szCs w:val="28"/>
          <w:lang w:val="fr-FR"/>
        </w:rPr>
        <w:t>ează</w:t>
      </w:r>
      <w:proofErr w:type="spellEnd"/>
      <w:proofErr w:type="gramEnd"/>
      <w:r w:rsidR="0094149C" w:rsidRPr="007569D2">
        <w:rPr>
          <w:rFonts w:ascii="Times New Roman" w:hAnsi="Times New Roman" w:cs="Times New Roman"/>
          <w:b/>
          <w:sz w:val="28"/>
          <w:szCs w:val="28"/>
          <w:lang w:val="fr-FR"/>
        </w:rPr>
        <w:t xml:space="preserve"> </w:t>
      </w:r>
      <w:proofErr w:type="spellStart"/>
      <w:r w:rsidR="0094149C" w:rsidRPr="007569D2">
        <w:rPr>
          <w:rFonts w:ascii="Times New Roman" w:hAnsi="Times New Roman" w:cs="Times New Roman"/>
          <w:b/>
          <w:sz w:val="28"/>
          <w:szCs w:val="28"/>
          <w:lang w:val="fr-FR"/>
        </w:rPr>
        <w:t>favorabil</w:t>
      </w:r>
      <w:proofErr w:type="spellEnd"/>
      <w:r w:rsidR="0094149C" w:rsidRPr="007569D2">
        <w:rPr>
          <w:rFonts w:ascii="Times New Roman" w:hAnsi="Times New Roman" w:cs="Times New Roman"/>
          <w:sz w:val="28"/>
          <w:szCs w:val="28"/>
          <w:lang w:val="fr-FR"/>
        </w:rPr>
        <w:t xml:space="preserve"> si </w:t>
      </w:r>
      <w:proofErr w:type="spellStart"/>
      <w:r w:rsidR="0094149C" w:rsidRPr="007569D2">
        <w:rPr>
          <w:rFonts w:ascii="Times New Roman" w:hAnsi="Times New Roman" w:cs="Times New Roman"/>
          <w:sz w:val="28"/>
          <w:szCs w:val="28"/>
          <w:lang w:val="fr-FR"/>
        </w:rPr>
        <w:t>propune</w:t>
      </w:r>
      <w:proofErr w:type="spellEnd"/>
      <w:r w:rsidR="0094149C" w:rsidRPr="007569D2">
        <w:rPr>
          <w:rFonts w:ascii="Times New Roman" w:hAnsi="Times New Roman" w:cs="Times New Roman"/>
          <w:sz w:val="28"/>
          <w:szCs w:val="28"/>
          <w:lang w:val="fr-FR"/>
        </w:rPr>
        <w:t xml:space="preserve">  </w:t>
      </w:r>
      <w:proofErr w:type="spellStart"/>
      <w:r w:rsidR="0094149C" w:rsidRPr="007569D2">
        <w:rPr>
          <w:rFonts w:ascii="Times New Roman" w:hAnsi="Times New Roman" w:cs="Times New Roman"/>
          <w:sz w:val="28"/>
          <w:szCs w:val="28"/>
          <w:lang w:val="fr-FR"/>
        </w:rPr>
        <w:t>adoptarea</w:t>
      </w:r>
      <w:proofErr w:type="spellEnd"/>
      <w:r w:rsidR="0094149C" w:rsidRPr="007569D2">
        <w:rPr>
          <w:rFonts w:ascii="Times New Roman" w:hAnsi="Times New Roman" w:cs="Times New Roman"/>
          <w:sz w:val="28"/>
          <w:szCs w:val="28"/>
          <w:lang w:val="fr-FR"/>
        </w:rPr>
        <w:t xml:space="preserve"> </w:t>
      </w:r>
      <w:proofErr w:type="spellStart"/>
      <w:r w:rsidR="0094149C" w:rsidRPr="007569D2">
        <w:rPr>
          <w:rFonts w:ascii="Times New Roman" w:hAnsi="Times New Roman" w:cs="Times New Roman"/>
          <w:sz w:val="28"/>
          <w:szCs w:val="28"/>
          <w:lang w:val="fr-FR"/>
        </w:rPr>
        <w:t>proiectului</w:t>
      </w:r>
      <w:proofErr w:type="spellEnd"/>
      <w:r w:rsidR="0094149C" w:rsidRPr="007569D2">
        <w:rPr>
          <w:rFonts w:ascii="Times New Roman" w:hAnsi="Times New Roman" w:cs="Times New Roman"/>
          <w:sz w:val="28"/>
          <w:szCs w:val="28"/>
          <w:lang w:val="fr-FR"/>
        </w:rPr>
        <w:t xml:space="preserve"> de </w:t>
      </w:r>
      <w:proofErr w:type="spellStart"/>
      <w:r w:rsidR="0094149C" w:rsidRPr="007569D2">
        <w:rPr>
          <w:rFonts w:ascii="Times New Roman" w:hAnsi="Times New Roman" w:cs="Times New Roman"/>
          <w:sz w:val="28"/>
          <w:szCs w:val="28"/>
          <w:lang w:val="fr-FR"/>
        </w:rPr>
        <w:t>hotărâre</w:t>
      </w:r>
      <w:proofErr w:type="spellEnd"/>
      <w:r w:rsidR="0094149C" w:rsidRPr="007569D2">
        <w:rPr>
          <w:rFonts w:ascii="Times New Roman" w:hAnsi="Times New Roman" w:cs="Times New Roman"/>
          <w:sz w:val="28"/>
          <w:szCs w:val="28"/>
          <w:lang w:val="fr-FR"/>
        </w:rPr>
        <w:t xml:space="preserve"> </w:t>
      </w:r>
      <w:proofErr w:type="spellStart"/>
      <w:r w:rsidR="0094149C" w:rsidRPr="007569D2">
        <w:rPr>
          <w:rFonts w:ascii="Times New Roman" w:hAnsi="Times New Roman" w:cs="Times New Roman"/>
          <w:sz w:val="28"/>
          <w:szCs w:val="28"/>
          <w:lang w:val="fr-FR"/>
        </w:rPr>
        <w:t>în</w:t>
      </w:r>
      <w:proofErr w:type="spellEnd"/>
      <w:r w:rsidR="0094149C" w:rsidRPr="007569D2">
        <w:rPr>
          <w:rFonts w:ascii="Times New Roman" w:hAnsi="Times New Roman" w:cs="Times New Roman"/>
          <w:sz w:val="28"/>
          <w:szCs w:val="28"/>
          <w:lang w:val="fr-FR"/>
        </w:rPr>
        <w:t xml:space="preserve"> forma </w:t>
      </w:r>
      <w:proofErr w:type="spellStart"/>
      <w:r w:rsidR="0094149C" w:rsidRPr="007569D2">
        <w:rPr>
          <w:rFonts w:ascii="Times New Roman" w:hAnsi="Times New Roman" w:cs="Times New Roman"/>
          <w:sz w:val="28"/>
          <w:szCs w:val="28"/>
          <w:lang w:val="fr-FR"/>
        </w:rPr>
        <w:t>redactat</w:t>
      </w:r>
      <w:r>
        <w:rPr>
          <w:rFonts w:ascii="Times New Roman" w:hAnsi="Times New Roman" w:cs="Times New Roman"/>
          <w:sz w:val="28"/>
          <w:szCs w:val="28"/>
          <w:lang w:val="fr-FR"/>
        </w:rPr>
        <w:t>ă</w:t>
      </w:r>
      <w:proofErr w:type="spellEnd"/>
      <w:r w:rsidR="003611DC" w:rsidRPr="007569D2">
        <w:rPr>
          <w:rFonts w:ascii="Times New Roman" w:hAnsi="Times New Roman" w:cs="Times New Roman"/>
          <w:sz w:val="28"/>
          <w:szCs w:val="28"/>
          <w:lang w:val="fr-FR"/>
        </w:rPr>
        <w:t>.</w:t>
      </w:r>
    </w:p>
    <w:p w:rsidR="00497BAF" w:rsidRPr="009156B3" w:rsidRDefault="00497BAF" w:rsidP="00497BAF">
      <w:pPr>
        <w:rPr>
          <w:sz w:val="28"/>
          <w:szCs w:val="28"/>
          <w:lang w:val="fr-FR"/>
        </w:rPr>
      </w:pPr>
    </w:p>
    <w:p w:rsidR="003611DC" w:rsidRPr="0022700E" w:rsidRDefault="003611DC" w:rsidP="003611DC">
      <w:pPr>
        <w:ind w:firstLine="708"/>
        <w:rPr>
          <w:sz w:val="28"/>
          <w:szCs w:val="28"/>
          <w:lang w:val="fr-FR"/>
        </w:rPr>
      </w:pPr>
    </w:p>
    <w:p w:rsidR="00497BAF" w:rsidRDefault="00497BAF" w:rsidP="00497BAF">
      <w:pPr>
        <w:rPr>
          <w:sz w:val="28"/>
        </w:rPr>
      </w:pPr>
    </w:p>
    <w:p w:rsidR="00497BAF" w:rsidRDefault="00497BAF" w:rsidP="00497BAF">
      <w:pPr>
        <w:jc w:val="center"/>
        <w:rPr>
          <w:sz w:val="28"/>
        </w:rPr>
      </w:pPr>
      <w:r>
        <w:rPr>
          <w:sz w:val="28"/>
        </w:rPr>
        <w:t>INTOCMIT,</w:t>
      </w:r>
    </w:p>
    <w:p w:rsidR="00497BAF" w:rsidRDefault="006F28A3" w:rsidP="00497BAF">
      <w:pPr>
        <w:jc w:val="center"/>
        <w:rPr>
          <w:sz w:val="28"/>
        </w:rPr>
      </w:pPr>
      <w:r>
        <w:rPr>
          <w:sz w:val="28"/>
        </w:rPr>
        <w:t>Referent superior</w:t>
      </w:r>
      <w:r w:rsidR="00497BAF">
        <w:rPr>
          <w:sz w:val="28"/>
        </w:rPr>
        <w:t>,</w:t>
      </w:r>
    </w:p>
    <w:p w:rsidR="00497BAF" w:rsidRPr="00A175F4" w:rsidRDefault="006F28A3" w:rsidP="00497BAF">
      <w:pPr>
        <w:jc w:val="center"/>
        <w:rPr>
          <w:lang w:val="fr-FR"/>
        </w:rPr>
      </w:pPr>
      <w:r>
        <w:rPr>
          <w:sz w:val="28"/>
        </w:rPr>
        <w:t>Toma Liviu</w:t>
      </w:r>
    </w:p>
    <w:p w:rsidR="00497BAF" w:rsidRDefault="00497BAF" w:rsidP="00497BAF">
      <w:pPr>
        <w:rPr>
          <w:rFonts w:ascii="Book Antiqua" w:hAnsi="Book Antiqua"/>
          <w:lang w:val="fr-FR"/>
        </w:rPr>
      </w:pPr>
    </w:p>
    <w:p w:rsidR="00497BAF" w:rsidRDefault="00497BAF" w:rsidP="00497BAF">
      <w:pPr>
        <w:rPr>
          <w:rFonts w:ascii="Book Antiqua" w:hAnsi="Book Antiqua"/>
          <w:lang w:val="fr-FR"/>
        </w:rPr>
      </w:pPr>
    </w:p>
    <w:p w:rsidR="00497BAF" w:rsidRDefault="00497BAF" w:rsidP="00497BAF">
      <w:pPr>
        <w:rPr>
          <w:rFonts w:ascii="Book Antiqua" w:hAnsi="Book Antiqua"/>
          <w:lang w:val="fr-FR"/>
        </w:rPr>
      </w:pPr>
    </w:p>
    <w:p w:rsidR="00497BAF" w:rsidRDefault="00497BAF" w:rsidP="00497BAF">
      <w:pPr>
        <w:rPr>
          <w:rFonts w:ascii="Book Antiqua" w:hAnsi="Book Antiqua"/>
          <w:lang w:val="fr-FR"/>
        </w:rPr>
      </w:pPr>
    </w:p>
    <w:p w:rsidR="00A25660" w:rsidRDefault="00A25660" w:rsidP="0094149C">
      <w:pPr>
        <w:rPr>
          <w:rFonts w:ascii="Book Antiqua" w:hAnsi="Book Antiqua"/>
          <w:lang w:val="fr-FR"/>
        </w:rPr>
      </w:pPr>
    </w:p>
    <w:p w:rsidR="00000CC3" w:rsidRDefault="00000CC3" w:rsidP="0094149C">
      <w:pPr>
        <w:rPr>
          <w:sz w:val="28"/>
          <w:szCs w:val="28"/>
          <w:lang w:val="fr-FR"/>
        </w:rPr>
      </w:pPr>
    </w:p>
    <w:p w:rsidR="00A25660" w:rsidRDefault="00A25660" w:rsidP="0094149C">
      <w:pPr>
        <w:rPr>
          <w:sz w:val="28"/>
          <w:szCs w:val="28"/>
          <w:lang w:val="fr-FR"/>
        </w:rPr>
      </w:pPr>
    </w:p>
    <w:p w:rsidR="0094149C" w:rsidRPr="00182E6D" w:rsidRDefault="0094149C" w:rsidP="0094149C">
      <w:pPr>
        <w:rPr>
          <w:sz w:val="28"/>
          <w:szCs w:val="28"/>
          <w:lang w:val="fr-FR"/>
        </w:rPr>
      </w:pPr>
      <w:r w:rsidRPr="00182E6D">
        <w:rPr>
          <w:sz w:val="28"/>
          <w:szCs w:val="28"/>
          <w:lang w:val="fr-FR"/>
        </w:rPr>
        <w:lastRenderedPageBreak/>
        <w:t>ROMANIA</w:t>
      </w:r>
    </w:p>
    <w:p w:rsidR="0094149C" w:rsidRPr="00182E6D" w:rsidRDefault="0094149C" w:rsidP="0094149C">
      <w:pPr>
        <w:rPr>
          <w:sz w:val="28"/>
          <w:szCs w:val="28"/>
          <w:lang w:val="fr-FR"/>
        </w:rPr>
      </w:pPr>
      <w:r w:rsidRPr="00182E6D">
        <w:rPr>
          <w:sz w:val="28"/>
          <w:szCs w:val="28"/>
          <w:lang w:val="fr-FR"/>
        </w:rPr>
        <w:t>JUDETUL VASLUI</w:t>
      </w:r>
    </w:p>
    <w:p w:rsidR="0094149C" w:rsidRPr="00182E6D" w:rsidRDefault="0094149C" w:rsidP="0094149C">
      <w:pPr>
        <w:rPr>
          <w:sz w:val="28"/>
          <w:szCs w:val="28"/>
          <w:lang w:val="fr-FR"/>
        </w:rPr>
      </w:pPr>
      <w:r w:rsidRPr="00182E6D">
        <w:rPr>
          <w:sz w:val="28"/>
          <w:szCs w:val="28"/>
          <w:lang w:val="fr-FR"/>
        </w:rPr>
        <w:t>COMUNA GAGESTI</w:t>
      </w:r>
    </w:p>
    <w:p w:rsidR="0094149C" w:rsidRPr="00182E6D" w:rsidRDefault="0094149C" w:rsidP="0094149C">
      <w:pPr>
        <w:rPr>
          <w:sz w:val="28"/>
          <w:szCs w:val="28"/>
          <w:lang w:val="fr-FR"/>
        </w:rPr>
      </w:pPr>
      <w:r w:rsidRPr="00182E6D">
        <w:rPr>
          <w:sz w:val="28"/>
          <w:szCs w:val="28"/>
          <w:lang w:val="fr-FR"/>
        </w:rPr>
        <w:t xml:space="preserve">   PRIMAR </w:t>
      </w:r>
    </w:p>
    <w:p w:rsidR="0094149C" w:rsidRPr="0086546D" w:rsidRDefault="0094149C" w:rsidP="0094149C">
      <w:pPr>
        <w:jc w:val="center"/>
        <w:rPr>
          <w:sz w:val="28"/>
          <w:szCs w:val="28"/>
          <w:lang w:val="fr-FR"/>
        </w:rPr>
      </w:pPr>
      <w:r w:rsidRPr="00B765B6">
        <w:rPr>
          <w:b/>
          <w:color w:val="000000"/>
          <w:szCs w:val="28"/>
          <w:lang w:val="fr-FR"/>
        </w:rPr>
        <w:br/>
      </w:r>
      <w:r>
        <w:rPr>
          <w:b/>
          <w:sz w:val="28"/>
          <w:szCs w:val="28"/>
          <w:lang w:val="fr-FR"/>
        </w:rPr>
        <w:t>REFERAT DE APROBARE</w:t>
      </w:r>
    </w:p>
    <w:p w:rsidR="00A25660" w:rsidRPr="00A25660" w:rsidRDefault="001046B0" w:rsidP="00A25660">
      <w:pPr>
        <w:ind w:firstLine="708"/>
        <w:jc w:val="center"/>
        <w:rPr>
          <w:sz w:val="28"/>
          <w:szCs w:val="28"/>
          <w:lang w:val="fr-FR"/>
        </w:rPr>
      </w:pPr>
      <w:r>
        <w:rPr>
          <w:sz w:val="28"/>
          <w:szCs w:val="28"/>
        </w:rPr>
        <w:t>l</w:t>
      </w:r>
      <w:r w:rsidR="003C4DCE">
        <w:rPr>
          <w:sz w:val="28"/>
          <w:szCs w:val="28"/>
        </w:rPr>
        <w:t>a proiectul de hotărâre</w:t>
      </w:r>
      <w:r w:rsidR="003C4DCE">
        <w:rPr>
          <w:b/>
          <w:sz w:val="28"/>
          <w:szCs w:val="28"/>
        </w:rPr>
        <w:t xml:space="preserve"> </w:t>
      </w:r>
      <w:r w:rsidR="003C4DCE">
        <w:rPr>
          <w:sz w:val="28"/>
          <w:szCs w:val="28"/>
        </w:rPr>
        <w:t xml:space="preserve"> </w:t>
      </w:r>
      <w:r w:rsidR="00A25660" w:rsidRPr="00A25660">
        <w:rPr>
          <w:sz w:val="28"/>
          <w:szCs w:val="28"/>
          <w:lang w:val="fr-FR"/>
        </w:rPr>
        <w:t>privind indexarea si stabilirea impozitelor si taxelor locale</w:t>
      </w:r>
      <w:r w:rsidR="00A25660" w:rsidRPr="00A25660">
        <w:rPr>
          <w:sz w:val="28"/>
          <w:szCs w:val="28"/>
        </w:rPr>
        <w:t xml:space="preserve">, precum și a taxelor speciale pentru anul 2023 </w:t>
      </w:r>
    </w:p>
    <w:p w:rsidR="003C4DCE" w:rsidRDefault="003C4DCE" w:rsidP="0022700E">
      <w:pPr>
        <w:ind w:firstLine="708"/>
        <w:jc w:val="center"/>
        <w:rPr>
          <w:sz w:val="28"/>
          <w:szCs w:val="28"/>
          <w:lang w:val="fr-FR"/>
        </w:rPr>
      </w:pPr>
    </w:p>
    <w:p w:rsidR="003C4DCE" w:rsidRPr="006D5247" w:rsidRDefault="003C4DCE" w:rsidP="003C4DCE">
      <w:pPr>
        <w:jc w:val="center"/>
        <w:rPr>
          <w:b/>
          <w:sz w:val="26"/>
          <w:szCs w:val="26"/>
          <w:lang w:val="fr-FR"/>
        </w:rPr>
      </w:pPr>
    </w:p>
    <w:p w:rsidR="003C4DCE" w:rsidRPr="003865F1" w:rsidRDefault="003C4DCE" w:rsidP="00D25D24">
      <w:pPr>
        <w:ind w:firstLine="708"/>
        <w:rPr>
          <w:sz w:val="28"/>
          <w:szCs w:val="28"/>
          <w:lang w:val="fr-FR"/>
        </w:rPr>
      </w:pPr>
      <w:r w:rsidRPr="003865F1">
        <w:rPr>
          <w:sz w:val="28"/>
          <w:szCs w:val="28"/>
          <w:lang w:val="fr-FR"/>
        </w:rPr>
        <w:t>Domnilor consilieri,</w:t>
      </w:r>
    </w:p>
    <w:p w:rsidR="0094149C" w:rsidRPr="007B68FD" w:rsidRDefault="0094149C" w:rsidP="00476D39">
      <w:pPr>
        <w:ind w:firstLine="708"/>
        <w:jc w:val="both"/>
        <w:rPr>
          <w:sz w:val="28"/>
          <w:szCs w:val="28"/>
          <w:lang w:val="fr-FR"/>
        </w:rPr>
      </w:pPr>
      <w:r w:rsidRPr="005B627F">
        <w:rPr>
          <w:color w:val="000000"/>
          <w:sz w:val="28"/>
          <w:szCs w:val="28"/>
        </w:rPr>
        <w:t xml:space="preserve">In baza dreptului conferit de prevederile  </w:t>
      </w:r>
      <w:r w:rsidRPr="005B627F">
        <w:rPr>
          <w:sz w:val="28"/>
          <w:szCs w:val="28"/>
          <w:lang w:val="fr-FR"/>
        </w:rPr>
        <w:t>art. 136 alin.(8) lit.,,a” din O.U.G. nr. 57/2019  privind Codul administrativ</w:t>
      </w:r>
      <w:r w:rsidRPr="005B627F">
        <w:rPr>
          <w:color w:val="000000"/>
          <w:sz w:val="28"/>
          <w:szCs w:val="28"/>
          <w:lang w:val="fr-FR"/>
        </w:rPr>
        <w:t xml:space="preserve"> , doresc sa imi exprim initiativa de promovare a  </w:t>
      </w:r>
      <w:r w:rsidRPr="007B68FD">
        <w:rPr>
          <w:sz w:val="28"/>
          <w:szCs w:val="28"/>
          <w:lang w:val="fr-FR"/>
        </w:rPr>
        <w:t>proiectului de hotarare cu titlul de mai sus in sustinerea caruia formulez prezenta motivare.</w:t>
      </w:r>
    </w:p>
    <w:p w:rsidR="001046B0" w:rsidRDefault="00C97F81" w:rsidP="00C97F81">
      <w:pPr>
        <w:tabs>
          <w:tab w:val="left" w:pos="-3485"/>
        </w:tabs>
        <w:ind w:firstLine="626"/>
        <w:jc w:val="both"/>
        <w:rPr>
          <w:sz w:val="28"/>
          <w:szCs w:val="28"/>
        </w:rPr>
      </w:pPr>
      <w:r w:rsidRPr="00C97F81">
        <w:rPr>
          <w:sz w:val="28"/>
          <w:szCs w:val="28"/>
        </w:rPr>
        <w:t>Prin Legea nr. 227/2015 privind Codul Fiscal au fost adoptate reglementări în materie fiscală, inclusiv</w:t>
      </w:r>
      <w:r>
        <w:t xml:space="preserve"> </w:t>
      </w:r>
      <w:r w:rsidRPr="00C97F81">
        <w:rPr>
          <w:sz w:val="28"/>
          <w:szCs w:val="28"/>
        </w:rPr>
        <w:t>la nivel local. Astfel, în Titlul IX din actul normativ mai sus menționat sunt prezentate impozitele și taxele locale așa cum acestea au fost stabilite de către legiuitor.</w:t>
      </w:r>
      <w:r>
        <w:rPr>
          <w:sz w:val="28"/>
          <w:szCs w:val="28"/>
        </w:rPr>
        <w:t xml:space="preserve"> </w:t>
      </w:r>
    </w:p>
    <w:p w:rsidR="00D25D24" w:rsidRPr="003611DC" w:rsidRDefault="00D25D24" w:rsidP="00D25D24">
      <w:pPr>
        <w:pStyle w:val="ListParagraph"/>
        <w:widowControl w:val="0"/>
        <w:tabs>
          <w:tab w:val="left" w:pos="1104"/>
        </w:tabs>
        <w:autoSpaceDE w:val="0"/>
        <w:autoSpaceDN w:val="0"/>
        <w:spacing w:after="0" w:line="322" w:lineRule="exact"/>
        <w:ind w:left="1103" w:hanging="394"/>
        <w:contextualSpacing w:val="0"/>
        <w:jc w:val="both"/>
        <w:rPr>
          <w:rFonts w:ascii="Times New Roman" w:hAnsi="Times New Roman" w:cs="Times New Roman"/>
          <w:sz w:val="28"/>
        </w:rPr>
      </w:pPr>
      <w:r w:rsidRPr="003611DC">
        <w:rPr>
          <w:rFonts w:ascii="Times New Roman" w:hAnsi="Times New Roman" w:cs="Times New Roman"/>
          <w:sz w:val="28"/>
        </w:rPr>
        <w:t>Prin</w:t>
      </w:r>
      <w:r w:rsidRPr="003611DC">
        <w:rPr>
          <w:rFonts w:ascii="Times New Roman" w:hAnsi="Times New Roman" w:cs="Times New Roman"/>
          <w:spacing w:val="-4"/>
          <w:sz w:val="28"/>
        </w:rPr>
        <w:t xml:space="preserve"> </w:t>
      </w:r>
      <w:r w:rsidRPr="003611DC">
        <w:rPr>
          <w:rFonts w:ascii="Times New Roman" w:hAnsi="Times New Roman" w:cs="Times New Roman"/>
          <w:sz w:val="28"/>
        </w:rPr>
        <w:t>O.G.</w:t>
      </w:r>
      <w:r w:rsidRPr="003611DC">
        <w:rPr>
          <w:rFonts w:ascii="Times New Roman" w:hAnsi="Times New Roman" w:cs="Times New Roman"/>
          <w:spacing w:val="-6"/>
          <w:sz w:val="28"/>
        </w:rPr>
        <w:t xml:space="preserve"> </w:t>
      </w:r>
      <w:r w:rsidRPr="003611DC">
        <w:rPr>
          <w:rFonts w:ascii="Times New Roman" w:hAnsi="Times New Roman" w:cs="Times New Roman"/>
          <w:sz w:val="28"/>
        </w:rPr>
        <w:t>nr.</w:t>
      </w:r>
      <w:r w:rsidRPr="003611DC">
        <w:rPr>
          <w:rFonts w:ascii="Times New Roman" w:hAnsi="Times New Roman" w:cs="Times New Roman"/>
          <w:spacing w:val="-7"/>
          <w:sz w:val="28"/>
        </w:rPr>
        <w:t xml:space="preserve"> </w:t>
      </w:r>
      <w:r w:rsidRPr="003611DC">
        <w:rPr>
          <w:rFonts w:ascii="Times New Roman" w:hAnsi="Times New Roman" w:cs="Times New Roman"/>
          <w:sz w:val="28"/>
        </w:rPr>
        <w:t>16/15.07.2022</w:t>
      </w:r>
      <w:r>
        <w:rPr>
          <w:rFonts w:ascii="Times New Roman" w:hAnsi="Times New Roman" w:cs="Times New Roman"/>
          <w:sz w:val="28"/>
        </w:rPr>
        <w:t xml:space="preserve"> </w:t>
      </w:r>
      <w:r w:rsidRPr="003611DC">
        <w:rPr>
          <w:rFonts w:ascii="Times New Roman" w:hAnsi="Times New Roman" w:cs="Times New Roman"/>
          <w:sz w:val="28"/>
        </w:rPr>
        <w:t>au fost aduse modificări</w:t>
      </w:r>
      <w:r w:rsidRPr="003611DC">
        <w:rPr>
          <w:rFonts w:ascii="Times New Roman" w:hAnsi="Times New Roman" w:cs="Times New Roman"/>
          <w:spacing w:val="-5"/>
          <w:sz w:val="28"/>
        </w:rPr>
        <w:t xml:space="preserve"> </w:t>
      </w:r>
      <w:r w:rsidRPr="003611DC">
        <w:rPr>
          <w:rFonts w:ascii="Times New Roman" w:hAnsi="Times New Roman" w:cs="Times New Roman"/>
          <w:sz w:val="28"/>
        </w:rPr>
        <w:t>Codului</w:t>
      </w:r>
      <w:r w:rsidRPr="003611DC">
        <w:rPr>
          <w:rFonts w:ascii="Times New Roman" w:hAnsi="Times New Roman" w:cs="Times New Roman"/>
          <w:spacing w:val="-4"/>
          <w:sz w:val="28"/>
        </w:rPr>
        <w:t xml:space="preserve"> </w:t>
      </w:r>
      <w:r w:rsidRPr="003611DC">
        <w:rPr>
          <w:rFonts w:ascii="Times New Roman" w:hAnsi="Times New Roman" w:cs="Times New Roman"/>
          <w:sz w:val="28"/>
        </w:rPr>
        <w:t>fiscal</w:t>
      </w:r>
      <w:r w:rsidRPr="003611DC">
        <w:rPr>
          <w:rFonts w:ascii="Times New Roman" w:hAnsi="Times New Roman" w:cs="Times New Roman"/>
          <w:spacing w:val="-6"/>
          <w:sz w:val="28"/>
        </w:rPr>
        <w:t xml:space="preserve"> </w:t>
      </w:r>
      <w:r w:rsidRPr="003611DC">
        <w:rPr>
          <w:rFonts w:ascii="Times New Roman" w:hAnsi="Times New Roman" w:cs="Times New Roman"/>
          <w:sz w:val="28"/>
        </w:rPr>
        <w:t>și</w:t>
      </w:r>
      <w:r w:rsidRPr="003611DC">
        <w:rPr>
          <w:rFonts w:ascii="Times New Roman" w:hAnsi="Times New Roman" w:cs="Times New Roman"/>
          <w:spacing w:val="-3"/>
          <w:sz w:val="28"/>
        </w:rPr>
        <w:t xml:space="preserve"> </w:t>
      </w:r>
      <w:r w:rsidRPr="003611DC">
        <w:rPr>
          <w:rFonts w:ascii="Times New Roman" w:hAnsi="Times New Roman" w:cs="Times New Roman"/>
          <w:spacing w:val="-2"/>
          <w:sz w:val="28"/>
        </w:rPr>
        <w:t>anume:</w:t>
      </w:r>
    </w:p>
    <w:p w:rsidR="00D25D24" w:rsidRPr="003611DC" w:rsidRDefault="00D25D24" w:rsidP="00D25D24">
      <w:pPr>
        <w:pStyle w:val="ListParagraph"/>
        <w:widowControl w:val="0"/>
        <w:numPr>
          <w:ilvl w:val="0"/>
          <w:numId w:val="50"/>
        </w:numPr>
        <w:tabs>
          <w:tab w:val="left" w:pos="1193"/>
        </w:tabs>
        <w:autoSpaceDE w:val="0"/>
        <w:autoSpaceDN w:val="0"/>
        <w:spacing w:after="0" w:line="240" w:lineRule="auto"/>
        <w:ind w:right="223"/>
        <w:contextualSpacing w:val="0"/>
        <w:jc w:val="both"/>
        <w:rPr>
          <w:rFonts w:ascii="Times New Roman" w:hAnsi="Times New Roman" w:cs="Times New Roman"/>
          <w:sz w:val="28"/>
        </w:rPr>
      </w:pPr>
      <w:r w:rsidRPr="003611DC">
        <w:rPr>
          <w:rFonts w:ascii="Times New Roman" w:hAnsi="Times New Roman" w:cs="Times New Roman"/>
          <w:sz w:val="28"/>
        </w:rPr>
        <w:t>A fost eliminată sintagma ”clădire cu destinație mixtă”, pentru simplificarea modului de calcul al impozitului pe clădiri;</w:t>
      </w:r>
    </w:p>
    <w:p w:rsidR="00D25D24" w:rsidRPr="003611DC" w:rsidRDefault="00D25D24" w:rsidP="00D25D24">
      <w:pPr>
        <w:pStyle w:val="ListParagraph"/>
        <w:widowControl w:val="0"/>
        <w:numPr>
          <w:ilvl w:val="0"/>
          <w:numId w:val="50"/>
        </w:numPr>
        <w:tabs>
          <w:tab w:val="left" w:pos="1193"/>
        </w:tabs>
        <w:autoSpaceDE w:val="0"/>
        <w:autoSpaceDN w:val="0"/>
        <w:spacing w:after="0" w:line="240" w:lineRule="auto"/>
        <w:ind w:right="221"/>
        <w:contextualSpacing w:val="0"/>
        <w:jc w:val="both"/>
        <w:rPr>
          <w:rFonts w:ascii="Times New Roman" w:hAnsi="Times New Roman" w:cs="Times New Roman"/>
          <w:sz w:val="28"/>
        </w:rPr>
      </w:pPr>
      <w:r w:rsidRPr="003611DC">
        <w:rPr>
          <w:rFonts w:ascii="Times New Roman" w:hAnsi="Times New Roman" w:cs="Times New Roman"/>
          <w:sz w:val="28"/>
        </w:rPr>
        <w:t>S-a stabilit un nou mod de calcul a valorii impozabile pentru clădirile rezidențiale/nerezidențiale pe baza valorilor cuprinse în Studiile de piață referitoare</w:t>
      </w:r>
      <w:r w:rsidRPr="003611DC">
        <w:rPr>
          <w:rFonts w:ascii="Times New Roman" w:hAnsi="Times New Roman" w:cs="Times New Roman"/>
          <w:spacing w:val="40"/>
          <w:sz w:val="28"/>
        </w:rPr>
        <w:t xml:space="preserve"> </w:t>
      </w:r>
      <w:r w:rsidRPr="003611DC">
        <w:rPr>
          <w:rFonts w:ascii="Times New Roman" w:hAnsi="Times New Roman" w:cs="Times New Roman"/>
          <w:sz w:val="28"/>
        </w:rPr>
        <w:t>la valorile orientative privind proprietățile imobiliare din România, astfel:</w:t>
      </w:r>
    </w:p>
    <w:p w:rsidR="00D25D24" w:rsidRPr="003611DC" w:rsidRDefault="00D25D24" w:rsidP="00D25D24">
      <w:pPr>
        <w:pStyle w:val="ListParagraph"/>
        <w:widowControl w:val="0"/>
        <w:tabs>
          <w:tab w:val="left" w:pos="1212"/>
        </w:tabs>
        <w:autoSpaceDE w:val="0"/>
        <w:autoSpaceDN w:val="0"/>
        <w:spacing w:after="0" w:line="322" w:lineRule="exact"/>
        <w:contextualSpacing w:val="0"/>
        <w:jc w:val="both"/>
        <w:rPr>
          <w:rFonts w:ascii="Times New Roman" w:hAnsi="Times New Roman" w:cs="Times New Roman"/>
          <w:sz w:val="28"/>
        </w:rPr>
      </w:pPr>
      <w:r>
        <w:rPr>
          <w:rFonts w:ascii="Times New Roman" w:hAnsi="Times New Roman" w:cs="Times New Roman"/>
          <w:sz w:val="28"/>
        </w:rPr>
        <w:t>a)</w:t>
      </w:r>
      <w:r w:rsidRPr="003611DC">
        <w:rPr>
          <w:rFonts w:ascii="Times New Roman" w:hAnsi="Times New Roman" w:cs="Times New Roman"/>
          <w:sz w:val="28"/>
        </w:rPr>
        <w:t>în</w:t>
      </w:r>
      <w:r w:rsidRPr="003611DC">
        <w:rPr>
          <w:rFonts w:ascii="Times New Roman" w:hAnsi="Times New Roman" w:cs="Times New Roman"/>
          <w:spacing w:val="-6"/>
          <w:sz w:val="28"/>
        </w:rPr>
        <w:t xml:space="preserve"> </w:t>
      </w:r>
      <w:r w:rsidRPr="003611DC">
        <w:rPr>
          <w:rFonts w:ascii="Times New Roman" w:hAnsi="Times New Roman" w:cs="Times New Roman"/>
          <w:sz w:val="28"/>
        </w:rPr>
        <w:t>cazul</w:t>
      </w:r>
      <w:r w:rsidRPr="003611DC">
        <w:rPr>
          <w:rFonts w:ascii="Times New Roman" w:hAnsi="Times New Roman" w:cs="Times New Roman"/>
          <w:spacing w:val="-3"/>
          <w:sz w:val="28"/>
        </w:rPr>
        <w:t xml:space="preserve"> </w:t>
      </w:r>
      <w:r w:rsidRPr="003611DC">
        <w:rPr>
          <w:rFonts w:ascii="Times New Roman" w:hAnsi="Times New Roman" w:cs="Times New Roman"/>
          <w:sz w:val="28"/>
        </w:rPr>
        <w:t>clădirilor</w:t>
      </w:r>
      <w:r w:rsidRPr="003611DC">
        <w:rPr>
          <w:rFonts w:ascii="Times New Roman" w:hAnsi="Times New Roman" w:cs="Times New Roman"/>
          <w:spacing w:val="-4"/>
          <w:sz w:val="28"/>
        </w:rPr>
        <w:t xml:space="preserve"> </w:t>
      </w:r>
      <w:r w:rsidRPr="003611DC">
        <w:rPr>
          <w:rFonts w:ascii="Times New Roman" w:hAnsi="Times New Roman" w:cs="Times New Roman"/>
          <w:sz w:val="28"/>
        </w:rPr>
        <w:t>rezidențiale</w:t>
      </w:r>
      <w:r w:rsidRPr="003611DC">
        <w:rPr>
          <w:rFonts w:ascii="Times New Roman" w:hAnsi="Times New Roman" w:cs="Times New Roman"/>
          <w:spacing w:val="-4"/>
          <w:sz w:val="28"/>
        </w:rPr>
        <w:t xml:space="preserve"> </w:t>
      </w:r>
      <w:r w:rsidRPr="003611DC">
        <w:rPr>
          <w:rFonts w:ascii="Times New Roman" w:hAnsi="Times New Roman" w:cs="Times New Roman"/>
          <w:sz w:val="28"/>
        </w:rPr>
        <w:t>cota</w:t>
      </w:r>
      <w:r w:rsidRPr="003611DC">
        <w:rPr>
          <w:rFonts w:ascii="Times New Roman" w:hAnsi="Times New Roman" w:cs="Times New Roman"/>
          <w:spacing w:val="-6"/>
          <w:sz w:val="28"/>
        </w:rPr>
        <w:t xml:space="preserve"> </w:t>
      </w:r>
      <w:r w:rsidRPr="003611DC">
        <w:rPr>
          <w:rFonts w:ascii="Times New Roman" w:hAnsi="Times New Roman" w:cs="Times New Roman"/>
          <w:sz w:val="28"/>
        </w:rPr>
        <w:t>de</w:t>
      </w:r>
      <w:r w:rsidRPr="003611DC">
        <w:rPr>
          <w:rFonts w:ascii="Times New Roman" w:hAnsi="Times New Roman" w:cs="Times New Roman"/>
          <w:spacing w:val="-4"/>
          <w:sz w:val="28"/>
        </w:rPr>
        <w:t xml:space="preserve"> </w:t>
      </w:r>
      <w:r w:rsidRPr="003611DC">
        <w:rPr>
          <w:rFonts w:ascii="Times New Roman" w:hAnsi="Times New Roman" w:cs="Times New Roman"/>
          <w:sz w:val="28"/>
        </w:rPr>
        <w:t>impozitare</w:t>
      </w:r>
      <w:r w:rsidRPr="003611DC">
        <w:rPr>
          <w:rFonts w:ascii="Times New Roman" w:hAnsi="Times New Roman" w:cs="Times New Roman"/>
          <w:spacing w:val="-6"/>
          <w:sz w:val="28"/>
        </w:rPr>
        <w:t xml:space="preserve"> </w:t>
      </w:r>
      <w:r w:rsidRPr="003611DC">
        <w:rPr>
          <w:rFonts w:ascii="Times New Roman" w:hAnsi="Times New Roman" w:cs="Times New Roman"/>
          <w:sz w:val="28"/>
        </w:rPr>
        <w:t>să</w:t>
      </w:r>
      <w:r w:rsidRPr="003611DC">
        <w:rPr>
          <w:rFonts w:ascii="Times New Roman" w:hAnsi="Times New Roman" w:cs="Times New Roman"/>
          <w:spacing w:val="-4"/>
          <w:sz w:val="28"/>
        </w:rPr>
        <w:t xml:space="preserve"> </w:t>
      </w:r>
      <w:r w:rsidRPr="003611DC">
        <w:rPr>
          <w:rFonts w:ascii="Times New Roman" w:hAnsi="Times New Roman" w:cs="Times New Roman"/>
          <w:sz w:val="28"/>
        </w:rPr>
        <w:t>fie</w:t>
      </w:r>
      <w:r w:rsidRPr="003611DC">
        <w:rPr>
          <w:rFonts w:ascii="Times New Roman" w:hAnsi="Times New Roman" w:cs="Times New Roman"/>
          <w:spacing w:val="-4"/>
          <w:sz w:val="28"/>
        </w:rPr>
        <w:t xml:space="preserve"> </w:t>
      </w:r>
      <w:r w:rsidRPr="003611DC">
        <w:rPr>
          <w:rFonts w:ascii="Times New Roman" w:hAnsi="Times New Roman" w:cs="Times New Roman"/>
          <w:sz w:val="28"/>
        </w:rPr>
        <w:t>de</w:t>
      </w:r>
      <w:r w:rsidRPr="003611DC">
        <w:rPr>
          <w:rFonts w:ascii="Times New Roman" w:hAnsi="Times New Roman" w:cs="Times New Roman"/>
          <w:spacing w:val="-4"/>
          <w:sz w:val="28"/>
        </w:rPr>
        <w:t xml:space="preserve"> </w:t>
      </w:r>
      <w:r w:rsidRPr="003611DC">
        <w:rPr>
          <w:rFonts w:ascii="Times New Roman" w:hAnsi="Times New Roman" w:cs="Times New Roman"/>
          <w:sz w:val="28"/>
        </w:rPr>
        <w:t>minimum</w:t>
      </w:r>
      <w:r w:rsidRPr="003611DC">
        <w:rPr>
          <w:rFonts w:ascii="Times New Roman" w:hAnsi="Times New Roman" w:cs="Times New Roman"/>
          <w:spacing w:val="-4"/>
          <w:sz w:val="28"/>
        </w:rPr>
        <w:t xml:space="preserve"> </w:t>
      </w:r>
      <w:r w:rsidRPr="003611DC">
        <w:rPr>
          <w:rFonts w:ascii="Times New Roman" w:hAnsi="Times New Roman" w:cs="Times New Roman"/>
          <w:spacing w:val="-2"/>
          <w:sz w:val="28"/>
        </w:rPr>
        <w:t>0,1%,</w:t>
      </w:r>
    </w:p>
    <w:p w:rsidR="00D25D24" w:rsidRPr="003611DC" w:rsidRDefault="00D25D24" w:rsidP="00D25D24">
      <w:pPr>
        <w:pStyle w:val="ListParagraph"/>
        <w:widowControl w:val="0"/>
        <w:tabs>
          <w:tab w:val="left" w:pos="1228"/>
        </w:tabs>
        <w:autoSpaceDE w:val="0"/>
        <w:autoSpaceDN w:val="0"/>
        <w:spacing w:after="0" w:line="322" w:lineRule="exact"/>
        <w:contextualSpacing w:val="0"/>
        <w:jc w:val="both"/>
        <w:rPr>
          <w:rFonts w:ascii="Times New Roman" w:hAnsi="Times New Roman" w:cs="Times New Roman"/>
          <w:sz w:val="28"/>
        </w:rPr>
      </w:pPr>
      <w:r>
        <w:rPr>
          <w:rFonts w:ascii="Times New Roman" w:hAnsi="Times New Roman" w:cs="Times New Roman"/>
          <w:sz w:val="28"/>
        </w:rPr>
        <w:t>b)</w:t>
      </w:r>
      <w:r w:rsidRPr="003611DC">
        <w:rPr>
          <w:rFonts w:ascii="Times New Roman" w:hAnsi="Times New Roman" w:cs="Times New Roman"/>
          <w:sz w:val="28"/>
        </w:rPr>
        <w:t>în</w:t>
      </w:r>
      <w:r w:rsidRPr="003611DC">
        <w:rPr>
          <w:rFonts w:ascii="Times New Roman" w:hAnsi="Times New Roman" w:cs="Times New Roman"/>
          <w:spacing w:val="-3"/>
          <w:sz w:val="28"/>
        </w:rPr>
        <w:t xml:space="preserve"> </w:t>
      </w:r>
      <w:r w:rsidRPr="003611DC">
        <w:rPr>
          <w:rFonts w:ascii="Times New Roman" w:hAnsi="Times New Roman" w:cs="Times New Roman"/>
          <w:sz w:val="28"/>
        </w:rPr>
        <w:t>cazul</w:t>
      </w:r>
      <w:r w:rsidRPr="003611DC">
        <w:rPr>
          <w:rFonts w:ascii="Times New Roman" w:hAnsi="Times New Roman" w:cs="Times New Roman"/>
          <w:spacing w:val="-3"/>
          <w:sz w:val="28"/>
        </w:rPr>
        <w:t xml:space="preserve"> </w:t>
      </w:r>
      <w:r w:rsidRPr="003611DC">
        <w:rPr>
          <w:rFonts w:ascii="Times New Roman" w:hAnsi="Times New Roman" w:cs="Times New Roman"/>
          <w:sz w:val="28"/>
        </w:rPr>
        <w:t>clădirilor</w:t>
      </w:r>
      <w:r w:rsidRPr="003611DC">
        <w:rPr>
          <w:rFonts w:ascii="Times New Roman" w:hAnsi="Times New Roman" w:cs="Times New Roman"/>
          <w:spacing w:val="-5"/>
          <w:sz w:val="28"/>
        </w:rPr>
        <w:t xml:space="preserve"> </w:t>
      </w:r>
      <w:r w:rsidRPr="003611DC">
        <w:rPr>
          <w:rFonts w:ascii="Times New Roman" w:hAnsi="Times New Roman" w:cs="Times New Roman"/>
          <w:sz w:val="28"/>
        </w:rPr>
        <w:t>nerezidențiale</w:t>
      </w:r>
      <w:r w:rsidRPr="003611DC">
        <w:rPr>
          <w:rFonts w:ascii="Times New Roman" w:hAnsi="Times New Roman" w:cs="Times New Roman"/>
          <w:spacing w:val="-3"/>
          <w:sz w:val="28"/>
        </w:rPr>
        <w:t xml:space="preserve"> </w:t>
      </w:r>
      <w:r w:rsidRPr="003611DC">
        <w:rPr>
          <w:rFonts w:ascii="Times New Roman" w:hAnsi="Times New Roman" w:cs="Times New Roman"/>
          <w:sz w:val="28"/>
        </w:rPr>
        <w:t>cota</w:t>
      </w:r>
      <w:r w:rsidRPr="003611DC">
        <w:rPr>
          <w:rFonts w:ascii="Times New Roman" w:hAnsi="Times New Roman" w:cs="Times New Roman"/>
          <w:spacing w:val="-6"/>
          <w:sz w:val="28"/>
        </w:rPr>
        <w:t xml:space="preserve"> </w:t>
      </w:r>
      <w:r w:rsidRPr="003611DC">
        <w:rPr>
          <w:rFonts w:ascii="Times New Roman" w:hAnsi="Times New Roman" w:cs="Times New Roman"/>
          <w:sz w:val="28"/>
        </w:rPr>
        <w:t>de</w:t>
      </w:r>
      <w:r w:rsidRPr="003611DC">
        <w:rPr>
          <w:rFonts w:ascii="Times New Roman" w:hAnsi="Times New Roman" w:cs="Times New Roman"/>
          <w:spacing w:val="-5"/>
          <w:sz w:val="28"/>
        </w:rPr>
        <w:t xml:space="preserve"> </w:t>
      </w:r>
      <w:r w:rsidRPr="003611DC">
        <w:rPr>
          <w:rFonts w:ascii="Times New Roman" w:hAnsi="Times New Roman" w:cs="Times New Roman"/>
          <w:sz w:val="28"/>
        </w:rPr>
        <w:t>impozitare</w:t>
      </w:r>
      <w:r w:rsidRPr="003611DC">
        <w:rPr>
          <w:rFonts w:ascii="Times New Roman" w:hAnsi="Times New Roman" w:cs="Times New Roman"/>
          <w:spacing w:val="-4"/>
          <w:sz w:val="28"/>
        </w:rPr>
        <w:t xml:space="preserve"> </w:t>
      </w:r>
      <w:r w:rsidRPr="003611DC">
        <w:rPr>
          <w:rFonts w:ascii="Times New Roman" w:hAnsi="Times New Roman" w:cs="Times New Roman"/>
          <w:sz w:val="28"/>
        </w:rPr>
        <w:t>să</w:t>
      </w:r>
      <w:r w:rsidRPr="003611DC">
        <w:rPr>
          <w:rFonts w:ascii="Times New Roman" w:hAnsi="Times New Roman" w:cs="Times New Roman"/>
          <w:spacing w:val="-3"/>
          <w:sz w:val="28"/>
        </w:rPr>
        <w:t xml:space="preserve"> </w:t>
      </w:r>
      <w:r w:rsidRPr="003611DC">
        <w:rPr>
          <w:rFonts w:ascii="Times New Roman" w:hAnsi="Times New Roman" w:cs="Times New Roman"/>
          <w:sz w:val="28"/>
        </w:rPr>
        <w:t>fie</w:t>
      </w:r>
      <w:r w:rsidRPr="003611DC">
        <w:rPr>
          <w:rFonts w:ascii="Times New Roman" w:hAnsi="Times New Roman" w:cs="Times New Roman"/>
          <w:spacing w:val="-6"/>
          <w:sz w:val="28"/>
        </w:rPr>
        <w:t xml:space="preserve"> </w:t>
      </w:r>
      <w:r w:rsidRPr="003611DC">
        <w:rPr>
          <w:rFonts w:ascii="Times New Roman" w:hAnsi="Times New Roman" w:cs="Times New Roman"/>
          <w:sz w:val="28"/>
        </w:rPr>
        <w:t>de</w:t>
      </w:r>
      <w:r w:rsidRPr="003611DC">
        <w:rPr>
          <w:rFonts w:ascii="Times New Roman" w:hAnsi="Times New Roman" w:cs="Times New Roman"/>
          <w:spacing w:val="-5"/>
          <w:sz w:val="28"/>
        </w:rPr>
        <w:t xml:space="preserve"> </w:t>
      </w:r>
      <w:r w:rsidRPr="003611DC">
        <w:rPr>
          <w:rFonts w:ascii="Times New Roman" w:hAnsi="Times New Roman" w:cs="Times New Roman"/>
          <w:sz w:val="28"/>
        </w:rPr>
        <w:t>minimum</w:t>
      </w:r>
      <w:r w:rsidRPr="003611DC">
        <w:rPr>
          <w:rFonts w:ascii="Times New Roman" w:hAnsi="Times New Roman" w:cs="Times New Roman"/>
          <w:spacing w:val="-5"/>
          <w:sz w:val="28"/>
        </w:rPr>
        <w:t xml:space="preserve"> </w:t>
      </w:r>
      <w:r w:rsidRPr="003611DC">
        <w:rPr>
          <w:rFonts w:ascii="Times New Roman" w:hAnsi="Times New Roman" w:cs="Times New Roman"/>
          <w:spacing w:val="-2"/>
          <w:sz w:val="28"/>
        </w:rPr>
        <w:t>0,5%.</w:t>
      </w:r>
    </w:p>
    <w:p w:rsidR="00D25D24" w:rsidRPr="003611DC" w:rsidRDefault="00D25D24" w:rsidP="00D25D24">
      <w:pPr>
        <w:pStyle w:val="ListParagraph"/>
        <w:widowControl w:val="0"/>
        <w:numPr>
          <w:ilvl w:val="0"/>
          <w:numId w:val="50"/>
        </w:numPr>
        <w:tabs>
          <w:tab w:val="left" w:pos="1192"/>
        </w:tabs>
        <w:autoSpaceDE w:val="0"/>
        <w:autoSpaceDN w:val="0"/>
        <w:spacing w:after="0" w:line="240" w:lineRule="auto"/>
        <w:ind w:right="-20"/>
        <w:contextualSpacing w:val="0"/>
        <w:jc w:val="both"/>
        <w:rPr>
          <w:rFonts w:ascii="Times New Roman" w:hAnsi="Times New Roman" w:cs="Times New Roman"/>
          <w:sz w:val="28"/>
        </w:rPr>
      </w:pPr>
      <w:r w:rsidRPr="003611DC">
        <w:rPr>
          <w:rFonts w:ascii="Times New Roman" w:hAnsi="Times New Roman" w:cs="Times New Roman"/>
          <w:sz w:val="28"/>
        </w:rPr>
        <w:t>De asemenea, în situația în care Studiile de piață referitoare la valorile orientative privind proprietățile imobiliare din România, administrate de Uniunea Națională a Notarilor Publici din România nu conțin informații despre clădirile sau terenurile acoperite de aceste clădiri de pe raza unității administrativ-teritoriale sau valorile sunt mai mici decât cele stabilite conform Codului fiscal în vigoare la 31 decembrie 2022, la calculul impozitului pe clădiri se aplică următoarele reguli:</w:t>
      </w:r>
    </w:p>
    <w:p w:rsidR="00D25D24" w:rsidRPr="003611DC" w:rsidRDefault="00D25D24" w:rsidP="00D25D24">
      <w:pPr>
        <w:pStyle w:val="ListParagraph"/>
        <w:widowControl w:val="0"/>
        <w:tabs>
          <w:tab w:val="left" w:pos="1279"/>
          <w:tab w:val="left" w:pos="9923"/>
        </w:tabs>
        <w:autoSpaceDE w:val="0"/>
        <w:autoSpaceDN w:val="0"/>
        <w:spacing w:after="0" w:line="240" w:lineRule="auto"/>
        <w:ind w:right="-20"/>
        <w:contextualSpacing w:val="0"/>
        <w:jc w:val="both"/>
        <w:rPr>
          <w:rFonts w:ascii="Times New Roman" w:hAnsi="Times New Roman" w:cs="Times New Roman"/>
          <w:sz w:val="28"/>
        </w:rPr>
      </w:pPr>
      <w:r>
        <w:rPr>
          <w:rFonts w:ascii="Times New Roman" w:hAnsi="Times New Roman" w:cs="Times New Roman"/>
          <w:sz w:val="28"/>
        </w:rPr>
        <w:t>a)</w:t>
      </w:r>
      <w:r w:rsidRPr="003611DC">
        <w:rPr>
          <w:rFonts w:ascii="Times New Roman" w:hAnsi="Times New Roman" w:cs="Times New Roman"/>
          <w:sz w:val="28"/>
        </w:rPr>
        <w:t>în cazul unei clădiri rezidențiale, impozitul pe clădiri de calculează prin aplicarea cotei de minimum</w:t>
      </w:r>
      <w:r w:rsidRPr="003611DC">
        <w:rPr>
          <w:rFonts w:ascii="Times New Roman" w:hAnsi="Times New Roman" w:cs="Times New Roman"/>
          <w:spacing w:val="-1"/>
          <w:sz w:val="28"/>
        </w:rPr>
        <w:t xml:space="preserve"> </w:t>
      </w:r>
      <w:r w:rsidRPr="003611DC">
        <w:rPr>
          <w:rFonts w:ascii="Times New Roman" w:hAnsi="Times New Roman" w:cs="Times New Roman"/>
          <w:sz w:val="28"/>
        </w:rPr>
        <w:t>0,1% asupra valorii impozabile determinate conform art. 457, din Codul fiscal, în vigoare la data 31 decembrie 2022;</w:t>
      </w:r>
    </w:p>
    <w:p w:rsidR="00D25D24" w:rsidRPr="00AA569C" w:rsidRDefault="00D25D24" w:rsidP="00D25D24">
      <w:pPr>
        <w:pStyle w:val="ListParagraph"/>
        <w:widowControl w:val="0"/>
        <w:tabs>
          <w:tab w:val="left" w:pos="1270"/>
          <w:tab w:val="left" w:pos="9923"/>
        </w:tabs>
        <w:autoSpaceDE w:val="0"/>
        <w:autoSpaceDN w:val="0"/>
        <w:spacing w:after="0" w:line="240" w:lineRule="auto"/>
        <w:ind w:right="-20"/>
        <w:contextualSpacing w:val="0"/>
        <w:jc w:val="both"/>
        <w:rPr>
          <w:rFonts w:ascii="Times New Roman" w:hAnsi="Times New Roman" w:cs="Times New Roman"/>
          <w:sz w:val="28"/>
        </w:rPr>
      </w:pPr>
      <w:r>
        <w:rPr>
          <w:rFonts w:ascii="Times New Roman" w:hAnsi="Times New Roman" w:cs="Times New Roman"/>
          <w:sz w:val="28"/>
        </w:rPr>
        <w:t>b)</w:t>
      </w:r>
      <w:r w:rsidRPr="00AA569C">
        <w:rPr>
          <w:rFonts w:ascii="Times New Roman" w:hAnsi="Times New Roman" w:cs="Times New Roman"/>
          <w:sz w:val="28"/>
        </w:rPr>
        <w:t>în cazul unei clădiri nerezidențiale, impozitul pe clădiri de calculează prin aplicarea cotei de minimum 0,5% asupra ultimei valori înregistrată în baza de date a organului fiscal local, la data de 31 decembrie 2022.</w:t>
      </w:r>
    </w:p>
    <w:p w:rsidR="00D25D24" w:rsidRPr="00AA569C" w:rsidRDefault="00D25D24" w:rsidP="00D25D24">
      <w:pPr>
        <w:pStyle w:val="ListParagraph"/>
        <w:widowControl w:val="0"/>
        <w:numPr>
          <w:ilvl w:val="0"/>
          <w:numId w:val="50"/>
        </w:numPr>
        <w:tabs>
          <w:tab w:val="left" w:pos="1263"/>
          <w:tab w:val="left" w:pos="9923"/>
        </w:tabs>
        <w:autoSpaceDE w:val="0"/>
        <w:autoSpaceDN w:val="0"/>
        <w:spacing w:before="65" w:after="0" w:line="240" w:lineRule="auto"/>
        <w:ind w:right="-20"/>
        <w:contextualSpacing w:val="0"/>
        <w:jc w:val="both"/>
        <w:rPr>
          <w:rFonts w:ascii="Times New Roman" w:hAnsi="Times New Roman" w:cs="Times New Roman"/>
          <w:sz w:val="28"/>
        </w:rPr>
      </w:pPr>
      <w:r w:rsidRPr="00AA569C">
        <w:rPr>
          <w:rFonts w:ascii="Times New Roman" w:hAnsi="Times New Roman" w:cs="Times New Roman"/>
          <w:sz w:val="28"/>
        </w:rPr>
        <w:t>Informațiile cuprinse în Studiile de piață referitoare la valorile orientative privind proprietățile imobiliare din România, administrate de Uniunea Națională a Notarilor Publici din România, se vor publica pe site-urile oficiale ale Ministerului Finanțelor Publice și Ministerului Dezvoltării, Lucrărilor Publice și Administrației.</w:t>
      </w:r>
    </w:p>
    <w:p w:rsidR="00D25D24" w:rsidRPr="00D25D24" w:rsidRDefault="00D25D24" w:rsidP="00D25D24">
      <w:pPr>
        <w:pStyle w:val="ListParagraph"/>
        <w:widowControl w:val="0"/>
        <w:numPr>
          <w:ilvl w:val="0"/>
          <w:numId w:val="50"/>
        </w:numPr>
        <w:tabs>
          <w:tab w:val="left" w:pos="1193"/>
          <w:tab w:val="left" w:pos="9923"/>
        </w:tabs>
        <w:autoSpaceDE w:val="0"/>
        <w:autoSpaceDN w:val="0"/>
        <w:spacing w:before="1" w:after="0" w:line="240" w:lineRule="auto"/>
        <w:ind w:right="-20"/>
        <w:contextualSpacing w:val="0"/>
        <w:jc w:val="both"/>
        <w:rPr>
          <w:rFonts w:ascii="Times New Roman" w:hAnsi="Times New Roman" w:cs="Times New Roman"/>
          <w:sz w:val="28"/>
        </w:rPr>
      </w:pPr>
      <w:r w:rsidRPr="00AA569C">
        <w:rPr>
          <w:rFonts w:ascii="Times New Roman" w:hAnsi="Times New Roman" w:cs="Times New Roman"/>
          <w:sz w:val="28"/>
        </w:rPr>
        <w:t>S-a modificat modalitatea de calcul a impozitului pe teren prin scăderea de la impozitare a suprafețelor acoperite de clădiri.</w:t>
      </w:r>
    </w:p>
    <w:p w:rsidR="00C97F81" w:rsidRDefault="00C97F81" w:rsidP="00C97F81">
      <w:pPr>
        <w:tabs>
          <w:tab w:val="left" w:pos="-3485"/>
        </w:tabs>
        <w:ind w:firstLine="626"/>
        <w:jc w:val="both"/>
        <w:rPr>
          <w:rStyle w:val="ln2tarticol"/>
          <w:color w:val="000000"/>
          <w:sz w:val="28"/>
          <w:szCs w:val="28"/>
        </w:rPr>
      </w:pPr>
      <w:r>
        <w:rPr>
          <w:sz w:val="28"/>
          <w:szCs w:val="28"/>
        </w:rPr>
        <w:t xml:space="preserve"> Oportunitatea initierii proiectului de hotarare este determinata de necesitatea</w:t>
      </w:r>
      <w:r w:rsidRPr="00E97FB8">
        <w:rPr>
          <w:rStyle w:val="ln2tarticol"/>
          <w:color w:val="000000"/>
          <w:sz w:val="28"/>
          <w:szCs w:val="28"/>
        </w:rPr>
        <w:t xml:space="preserve"> </w:t>
      </w:r>
      <w:r w:rsidRPr="00257485">
        <w:rPr>
          <w:rStyle w:val="ln2tarticol"/>
          <w:color w:val="000000"/>
          <w:sz w:val="28"/>
          <w:szCs w:val="28"/>
        </w:rPr>
        <w:t>asigurarii</w:t>
      </w:r>
      <w:r>
        <w:rPr>
          <w:rStyle w:val="ln2tarticol"/>
          <w:color w:val="000000"/>
          <w:sz w:val="28"/>
          <w:szCs w:val="28"/>
        </w:rPr>
        <w:t>,</w:t>
      </w:r>
      <w:r>
        <w:rPr>
          <w:sz w:val="28"/>
          <w:szCs w:val="28"/>
        </w:rPr>
        <w:t xml:space="preserve">  de catre </w:t>
      </w:r>
      <w:r>
        <w:rPr>
          <w:rStyle w:val="ln2tarticol"/>
          <w:color w:val="000000"/>
          <w:sz w:val="28"/>
          <w:szCs w:val="28"/>
        </w:rPr>
        <w:t>autoritatile</w:t>
      </w:r>
      <w:r w:rsidRPr="00257485">
        <w:rPr>
          <w:rStyle w:val="ln2tarticol"/>
          <w:color w:val="000000"/>
          <w:sz w:val="28"/>
          <w:szCs w:val="28"/>
        </w:rPr>
        <w:t xml:space="preserve"> administratiei publice locale</w:t>
      </w:r>
      <w:r>
        <w:rPr>
          <w:rStyle w:val="ln2tarticol"/>
          <w:color w:val="000000"/>
          <w:sz w:val="28"/>
          <w:szCs w:val="28"/>
        </w:rPr>
        <w:t>,</w:t>
      </w:r>
      <w:r w:rsidRPr="00257485">
        <w:rPr>
          <w:rStyle w:val="ln2tarticol"/>
          <w:color w:val="000000"/>
          <w:sz w:val="28"/>
          <w:szCs w:val="28"/>
        </w:rPr>
        <w:t xml:space="preserve"> </w:t>
      </w:r>
      <w:r>
        <w:rPr>
          <w:rStyle w:val="ln2tarticol"/>
          <w:color w:val="000000"/>
          <w:sz w:val="28"/>
          <w:szCs w:val="28"/>
        </w:rPr>
        <w:t xml:space="preserve"> </w:t>
      </w:r>
      <w:r w:rsidRPr="00257485">
        <w:rPr>
          <w:rStyle w:val="ln2tarticol"/>
          <w:color w:val="000000"/>
          <w:sz w:val="28"/>
          <w:szCs w:val="28"/>
        </w:rPr>
        <w:t>autonomiei locale</w:t>
      </w:r>
      <w:r>
        <w:rPr>
          <w:rStyle w:val="ln2tarticol"/>
          <w:color w:val="000000"/>
          <w:sz w:val="28"/>
          <w:szCs w:val="28"/>
        </w:rPr>
        <w:t xml:space="preserve"> care are la baza </w:t>
      </w:r>
      <w:r w:rsidRPr="00257485">
        <w:rPr>
          <w:rStyle w:val="ln2tarticol"/>
          <w:color w:val="000000"/>
          <w:sz w:val="28"/>
          <w:szCs w:val="28"/>
        </w:rPr>
        <w:t>dreptul sa instituie si sa perceapa impozite si taxe locale</w:t>
      </w:r>
      <w:r>
        <w:rPr>
          <w:rStyle w:val="ln2tarticol"/>
          <w:color w:val="000000"/>
          <w:sz w:val="28"/>
          <w:szCs w:val="28"/>
        </w:rPr>
        <w:t xml:space="preserve"> in vederea constituirii de resurse financiare si de a asigura realizarea de venituri proprii .</w:t>
      </w:r>
    </w:p>
    <w:p w:rsidR="00C97F81" w:rsidRDefault="00C97F81" w:rsidP="001046B0">
      <w:pPr>
        <w:tabs>
          <w:tab w:val="left" w:pos="-3485"/>
        </w:tabs>
        <w:ind w:firstLine="626"/>
        <w:jc w:val="both"/>
        <w:rPr>
          <w:sz w:val="28"/>
          <w:szCs w:val="28"/>
        </w:rPr>
      </w:pPr>
      <w:r w:rsidRPr="00DD21A6">
        <w:rPr>
          <w:sz w:val="28"/>
          <w:szCs w:val="28"/>
          <w:lang w:val="fr-FR"/>
        </w:rPr>
        <w:t xml:space="preserve">Temeiul legal al proiectului de hotărâre îl constituie prevederile </w:t>
      </w:r>
      <w:r>
        <w:rPr>
          <w:sz w:val="28"/>
          <w:szCs w:val="28"/>
          <w:lang w:val="fr-FR"/>
        </w:rPr>
        <w:t xml:space="preserve">Titlului IX din </w:t>
      </w:r>
      <w:r w:rsidRPr="00DD21A6">
        <w:rPr>
          <w:sz w:val="28"/>
          <w:szCs w:val="28"/>
          <w:lang w:val="fr-FR"/>
        </w:rPr>
        <w:t>Leg</w:t>
      </w:r>
      <w:r>
        <w:rPr>
          <w:sz w:val="28"/>
          <w:szCs w:val="28"/>
          <w:lang w:val="fr-FR"/>
        </w:rPr>
        <w:t>ea</w:t>
      </w:r>
      <w:r w:rsidRPr="00DD21A6">
        <w:rPr>
          <w:sz w:val="28"/>
          <w:szCs w:val="28"/>
          <w:lang w:val="fr-FR"/>
        </w:rPr>
        <w:t xml:space="preserve"> nr.</w:t>
      </w:r>
      <w:r>
        <w:rPr>
          <w:sz w:val="28"/>
          <w:szCs w:val="28"/>
          <w:lang w:val="fr-FR"/>
        </w:rPr>
        <w:t>227</w:t>
      </w:r>
      <w:r w:rsidRPr="00DD21A6">
        <w:rPr>
          <w:sz w:val="28"/>
          <w:szCs w:val="28"/>
          <w:lang w:val="fr-FR"/>
        </w:rPr>
        <w:t>/20</w:t>
      </w:r>
      <w:r>
        <w:rPr>
          <w:sz w:val="28"/>
          <w:szCs w:val="28"/>
          <w:lang w:val="fr-FR"/>
        </w:rPr>
        <w:t>15</w:t>
      </w:r>
      <w:r w:rsidRPr="00DD21A6">
        <w:rPr>
          <w:sz w:val="28"/>
          <w:szCs w:val="28"/>
          <w:lang w:val="fr-FR"/>
        </w:rPr>
        <w:t xml:space="preserve"> privind Codul fiscal</w:t>
      </w:r>
      <w:r>
        <w:rPr>
          <w:sz w:val="28"/>
          <w:szCs w:val="28"/>
          <w:lang w:val="fr-FR"/>
        </w:rPr>
        <w:t>,</w:t>
      </w:r>
      <w:r w:rsidRPr="00DD21A6">
        <w:rPr>
          <w:sz w:val="28"/>
          <w:szCs w:val="28"/>
          <w:lang w:val="fr-FR"/>
        </w:rPr>
        <w:t xml:space="preserve"> cu modifică</w:t>
      </w:r>
      <w:r>
        <w:rPr>
          <w:sz w:val="28"/>
          <w:szCs w:val="28"/>
          <w:lang w:val="fr-FR"/>
        </w:rPr>
        <w:t>rile si completările ulterioare.</w:t>
      </w:r>
    </w:p>
    <w:p w:rsidR="00B1450E" w:rsidRPr="00C97F81" w:rsidRDefault="00476D39" w:rsidP="00C97F81">
      <w:pPr>
        <w:ind w:firstLine="708"/>
        <w:jc w:val="both"/>
        <w:rPr>
          <w:bCs/>
          <w:sz w:val="28"/>
          <w:szCs w:val="28"/>
          <w:lang w:val="ro-RO"/>
        </w:rPr>
      </w:pPr>
      <w:r w:rsidRPr="00C97F81">
        <w:rPr>
          <w:sz w:val="28"/>
          <w:szCs w:val="28"/>
        </w:rPr>
        <w:lastRenderedPageBreak/>
        <w:t>La stabilirea impozitelor si taxelor locale</w:t>
      </w:r>
      <w:r w:rsidRPr="00476D39">
        <w:rPr>
          <w:sz w:val="28"/>
          <w:szCs w:val="28"/>
        </w:rPr>
        <w:t xml:space="preserve"> pentru anul 202</w:t>
      </w:r>
      <w:r w:rsidR="00D73AFC">
        <w:rPr>
          <w:sz w:val="28"/>
          <w:szCs w:val="28"/>
        </w:rPr>
        <w:t>3</w:t>
      </w:r>
      <w:r w:rsidRPr="00476D39">
        <w:rPr>
          <w:sz w:val="28"/>
          <w:szCs w:val="28"/>
        </w:rPr>
        <w:t xml:space="preserve"> s-a avut in vedere prevederile art. 491 din Legea nr.227/2015  privind Codul fiscal </w:t>
      </w:r>
      <w:r w:rsidR="00E828AC" w:rsidRPr="00C97F81">
        <w:rPr>
          <w:sz w:val="28"/>
          <w:szCs w:val="28"/>
        </w:rPr>
        <w:t>care prevede faptul că, în cazul oricărui impozit sau oricărei taxe locale, care constă într-o anumită sumă în lei sau care este stabilită pe baza unei anumite sume în lei, sumele respective se indexează anual, ținând cont de rata inflației pentru anul fiscal anterior, comunicată pe site-urile oficiale ale Ministerului Finanțelor Publice și Ministerului Dezvoltării Reg</w:t>
      </w:r>
      <w:r w:rsidR="00B1450E" w:rsidRPr="00C97F81">
        <w:rPr>
          <w:sz w:val="28"/>
          <w:szCs w:val="28"/>
        </w:rPr>
        <w:t>ionale și Administraiei Publice.</w:t>
      </w:r>
      <w:r w:rsidR="00B1450E" w:rsidRPr="00C97F81">
        <w:rPr>
          <w:bCs/>
          <w:sz w:val="28"/>
          <w:szCs w:val="28"/>
          <w:lang w:val="ro-RO"/>
        </w:rPr>
        <w:t xml:space="preserve"> </w:t>
      </w:r>
    </w:p>
    <w:p w:rsidR="00B1450E" w:rsidRPr="00D73AFC" w:rsidRDefault="00B1450E" w:rsidP="00D73AFC">
      <w:pPr>
        <w:ind w:firstLine="708"/>
        <w:jc w:val="both"/>
        <w:rPr>
          <w:bCs/>
          <w:sz w:val="28"/>
          <w:szCs w:val="28"/>
          <w:lang w:val="ro-RO"/>
        </w:rPr>
      </w:pPr>
      <w:r w:rsidRPr="00C97F81">
        <w:rPr>
          <w:sz w:val="28"/>
          <w:szCs w:val="28"/>
        </w:rPr>
        <w:t xml:space="preserve">Potrivit datelor publicate pe site-ul </w:t>
      </w:r>
      <w:r w:rsidR="00D73AFC" w:rsidRPr="00C97F81">
        <w:rPr>
          <w:sz w:val="28"/>
          <w:szCs w:val="28"/>
        </w:rPr>
        <w:t>Ministerului Dezvoltării Reg</w:t>
      </w:r>
      <w:r w:rsidR="00D73AFC">
        <w:rPr>
          <w:sz w:val="28"/>
          <w:szCs w:val="28"/>
        </w:rPr>
        <w:t>ionale și Administraiei Publice ,,</w:t>
      </w:r>
      <w:r w:rsidRPr="00C97F81">
        <w:rPr>
          <w:sz w:val="28"/>
          <w:szCs w:val="28"/>
        </w:rPr>
        <w:t>Pentru indexarea</w:t>
      </w:r>
      <w:r w:rsidRPr="00B1450E">
        <w:rPr>
          <w:sz w:val="28"/>
          <w:szCs w:val="28"/>
        </w:rPr>
        <w:t xml:space="preserve"> impozitelor și taxelor locale aferente anului </w:t>
      </w:r>
      <w:r w:rsidRPr="00C97F81">
        <w:rPr>
          <w:sz w:val="28"/>
          <w:szCs w:val="28"/>
        </w:rPr>
        <w:t>202</w:t>
      </w:r>
      <w:r w:rsidR="00D73AFC">
        <w:rPr>
          <w:sz w:val="28"/>
          <w:szCs w:val="28"/>
        </w:rPr>
        <w:t>3</w:t>
      </w:r>
      <w:r w:rsidRPr="00B1450E">
        <w:rPr>
          <w:sz w:val="28"/>
          <w:szCs w:val="28"/>
        </w:rPr>
        <w:t xml:space="preserve">, consiliile locale vor utiliza rata inflației de </w:t>
      </w:r>
      <w:r w:rsidR="00D73AFC">
        <w:rPr>
          <w:sz w:val="28"/>
          <w:szCs w:val="28"/>
        </w:rPr>
        <w:t>5</w:t>
      </w:r>
      <w:r w:rsidR="0022700E">
        <w:rPr>
          <w:sz w:val="28"/>
          <w:szCs w:val="28"/>
        </w:rPr>
        <w:t>,</w:t>
      </w:r>
      <w:r w:rsidR="00D73AFC">
        <w:rPr>
          <w:sz w:val="28"/>
          <w:szCs w:val="28"/>
        </w:rPr>
        <w:t>1</w:t>
      </w:r>
      <w:r w:rsidRPr="00B1450E">
        <w:rPr>
          <w:sz w:val="28"/>
          <w:szCs w:val="28"/>
        </w:rPr>
        <w:t>%”.</w:t>
      </w:r>
    </w:p>
    <w:p w:rsidR="003C4DCE" w:rsidRPr="00D73AFC" w:rsidRDefault="003868F6" w:rsidP="00D73AFC">
      <w:pPr>
        <w:ind w:firstLine="720"/>
        <w:jc w:val="both"/>
        <w:rPr>
          <w:sz w:val="28"/>
          <w:szCs w:val="28"/>
          <w:lang w:val="fr-FR"/>
        </w:rPr>
      </w:pPr>
      <w:r>
        <w:rPr>
          <w:sz w:val="28"/>
          <w:szCs w:val="28"/>
          <w:lang w:val="fr-FR"/>
        </w:rPr>
        <w:t>Compartimentul de specialitate din cadrul primariei a</w:t>
      </w:r>
      <w:r w:rsidR="002B07FE">
        <w:rPr>
          <w:sz w:val="28"/>
          <w:szCs w:val="28"/>
          <w:lang w:val="fr-FR"/>
        </w:rPr>
        <w:t xml:space="preserve"> analizat materia impozabila si </w:t>
      </w:r>
      <w:r>
        <w:rPr>
          <w:sz w:val="28"/>
          <w:szCs w:val="28"/>
          <w:lang w:val="fr-FR"/>
        </w:rPr>
        <w:t xml:space="preserve">categoriile de impozite si taxe aplicate </w:t>
      </w:r>
      <w:r w:rsidR="00D25D24">
        <w:rPr>
          <w:sz w:val="28"/>
          <w:szCs w:val="28"/>
          <w:lang w:val="fr-FR"/>
        </w:rPr>
        <w:t xml:space="preserve">in </w:t>
      </w:r>
      <w:r>
        <w:rPr>
          <w:sz w:val="28"/>
          <w:szCs w:val="28"/>
          <w:lang w:val="fr-FR"/>
        </w:rPr>
        <w:t xml:space="preserve"> comun</w:t>
      </w:r>
      <w:r w:rsidR="00D25D24">
        <w:rPr>
          <w:sz w:val="28"/>
          <w:szCs w:val="28"/>
          <w:lang w:val="fr-FR"/>
        </w:rPr>
        <w:t>a</w:t>
      </w:r>
      <w:r>
        <w:rPr>
          <w:sz w:val="28"/>
          <w:szCs w:val="28"/>
          <w:lang w:val="fr-FR"/>
        </w:rPr>
        <w:t xml:space="preserve"> Gagesti si a elaborat </w:t>
      </w:r>
      <w:r w:rsidR="00D73AFC">
        <w:rPr>
          <w:bCs/>
          <w:sz w:val="28"/>
          <w:szCs w:val="28"/>
        </w:rPr>
        <w:t>Tabloul  cuprinzand cotele, valorile impozabile , nivelurile impozitelor si taxelor locale, taxele speciale si amenzile</w:t>
      </w:r>
      <w:r w:rsidR="00D73AFC">
        <w:rPr>
          <w:sz w:val="28"/>
          <w:szCs w:val="28"/>
          <w:lang w:val="fr-FR"/>
        </w:rPr>
        <w:t xml:space="preserve"> </w:t>
      </w:r>
      <w:r w:rsidR="002B07FE" w:rsidRPr="002B07FE">
        <w:rPr>
          <w:bCs/>
          <w:sz w:val="28"/>
          <w:szCs w:val="28"/>
          <w:lang w:val="ro-RO"/>
        </w:rPr>
        <w:t>aplicabile</w:t>
      </w:r>
      <w:r w:rsidR="0094149C">
        <w:rPr>
          <w:bCs/>
          <w:sz w:val="28"/>
          <w:szCs w:val="28"/>
          <w:lang w:val="ro-RO"/>
        </w:rPr>
        <w:t xml:space="preserve"> </w:t>
      </w:r>
      <w:r w:rsidR="002B07FE" w:rsidRPr="002B07FE">
        <w:rPr>
          <w:bCs/>
          <w:sz w:val="28"/>
          <w:szCs w:val="28"/>
          <w:lang w:val="ro-RO"/>
        </w:rPr>
        <w:t xml:space="preserve">în anul fiscal </w:t>
      </w:r>
      <w:r w:rsidR="002B07FE">
        <w:rPr>
          <w:bCs/>
          <w:sz w:val="28"/>
          <w:szCs w:val="28"/>
          <w:lang w:val="ro-RO"/>
        </w:rPr>
        <w:t>20</w:t>
      </w:r>
      <w:r w:rsidR="0094149C">
        <w:rPr>
          <w:bCs/>
          <w:sz w:val="28"/>
          <w:szCs w:val="28"/>
          <w:lang w:val="ro-RO"/>
        </w:rPr>
        <w:t>2</w:t>
      </w:r>
      <w:r w:rsidR="00D73AFC">
        <w:rPr>
          <w:bCs/>
          <w:sz w:val="28"/>
          <w:szCs w:val="28"/>
          <w:lang w:val="ro-RO"/>
        </w:rPr>
        <w:t>3</w:t>
      </w:r>
      <w:r w:rsidR="002B07FE">
        <w:rPr>
          <w:bCs/>
          <w:sz w:val="28"/>
          <w:szCs w:val="28"/>
          <w:lang w:val="ro-RO"/>
        </w:rPr>
        <w:t>.</w:t>
      </w:r>
    </w:p>
    <w:p w:rsidR="003C4DCE" w:rsidRPr="003865F1" w:rsidRDefault="003C4DCE" w:rsidP="00476D39">
      <w:pPr>
        <w:jc w:val="both"/>
        <w:rPr>
          <w:sz w:val="28"/>
          <w:szCs w:val="28"/>
        </w:rPr>
      </w:pPr>
      <w:r w:rsidRPr="003865F1">
        <w:rPr>
          <w:sz w:val="28"/>
          <w:szCs w:val="28"/>
        </w:rPr>
        <w:tab/>
        <w:t>Avand in vedere considerentele expuse si tinand cont de faptul ca aprobarea proiectului cade in competenta consiliului local, competenta conferita de legislatia in vigoare, ca autoritate deliberativa a administratiei publice locale, am initiat urmatorul proiect de hotarare, pe care va rog sa-l adoptati in forma redactata.</w:t>
      </w:r>
    </w:p>
    <w:p w:rsidR="003C4DCE" w:rsidRPr="003865F1" w:rsidRDefault="003C4DCE" w:rsidP="003C4DCE">
      <w:pPr>
        <w:jc w:val="both"/>
        <w:rPr>
          <w:sz w:val="28"/>
          <w:szCs w:val="28"/>
        </w:rPr>
      </w:pPr>
    </w:p>
    <w:p w:rsidR="003C4DCE" w:rsidRPr="003865F1" w:rsidRDefault="003C4DCE" w:rsidP="003C4DCE">
      <w:pPr>
        <w:rPr>
          <w:sz w:val="28"/>
          <w:szCs w:val="28"/>
        </w:rPr>
      </w:pPr>
    </w:p>
    <w:p w:rsidR="0094149C" w:rsidRPr="00182E6D" w:rsidRDefault="0094149C" w:rsidP="0094149C">
      <w:pPr>
        <w:jc w:val="center"/>
        <w:rPr>
          <w:sz w:val="28"/>
          <w:szCs w:val="28"/>
        </w:rPr>
      </w:pPr>
      <w:r w:rsidRPr="00182E6D">
        <w:rPr>
          <w:sz w:val="28"/>
          <w:szCs w:val="28"/>
        </w:rPr>
        <w:t>INITIATOR,</w:t>
      </w:r>
    </w:p>
    <w:p w:rsidR="0094149C" w:rsidRPr="00182E6D" w:rsidRDefault="00FA2E43" w:rsidP="0094149C">
      <w:pPr>
        <w:jc w:val="center"/>
        <w:rPr>
          <w:sz w:val="28"/>
          <w:szCs w:val="28"/>
        </w:rPr>
      </w:pPr>
      <w:r>
        <w:rPr>
          <w:sz w:val="28"/>
          <w:szCs w:val="28"/>
        </w:rPr>
        <w:t>P</w:t>
      </w:r>
      <w:r w:rsidR="0094149C" w:rsidRPr="00182E6D">
        <w:rPr>
          <w:sz w:val="28"/>
          <w:szCs w:val="28"/>
        </w:rPr>
        <w:t>rimarul comunei Găgești,</w:t>
      </w:r>
    </w:p>
    <w:p w:rsidR="0094149C" w:rsidRPr="00182E6D" w:rsidRDefault="00FA2E43" w:rsidP="0094149C">
      <w:pPr>
        <w:jc w:val="center"/>
        <w:rPr>
          <w:sz w:val="28"/>
          <w:szCs w:val="28"/>
        </w:rPr>
      </w:pPr>
      <w:r>
        <w:rPr>
          <w:color w:val="000000"/>
          <w:sz w:val="28"/>
          <w:szCs w:val="28"/>
        </w:rPr>
        <w:t>Costică STUPU</w:t>
      </w:r>
    </w:p>
    <w:p w:rsidR="0094149C" w:rsidRPr="00182E6D" w:rsidRDefault="0094149C" w:rsidP="0094149C">
      <w:pPr>
        <w:jc w:val="center"/>
        <w:rPr>
          <w:sz w:val="28"/>
          <w:szCs w:val="28"/>
        </w:rPr>
      </w:pPr>
    </w:p>
    <w:p w:rsidR="0094149C" w:rsidRDefault="0094149C" w:rsidP="0094149C">
      <w:pPr>
        <w:rPr>
          <w:sz w:val="28"/>
          <w:szCs w:val="28"/>
        </w:rPr>
      </w:pPr>
    </w:p>
    <w:p w:rsidR="00A25660" w:rsidRDefault="00A25660"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p>
    <w:p w:rsidR="00D25D24" w:rsidRDefault="00D25D24" w:rsidP="0094149C">
      <w:pPr>
        <w:rPr>
          <w:sz w:val="28"/>
          <w:szCs w:val="28"/>
        </w:rPr>
      </w:pPr>
      <w:bookmarkStart w:id="0" w:name="_GoBack"/>
      <w:bookmarkEnd w:id="0"/>
    </w:p>
    <w:p w:rsidR="00D25D24" w:rsidRPr="00C0002C" w:rsidRDefault="00D25D24" w:rsidP="0094149C">
      <w:pPr>
        <w:rPr>
          <w:sz w:val="28"/>
          <w:szCs w:val="28"/>
        </w:rPr>
      </w:pPr>
    </w:p>
    <w:p w:rsidR="00676C5F" w:rsidRPr="006708B8" w:rsidRDefault="003C4DCE" w:rsidP="00676C5F">
      <w:pPr>
        <w:jc w:val="center"/>
        <w:rPr>
          <w:sz w:val="28"/>
          <w:szCs w:val="28"/>
          <w:lang w:eastAsia="ro-RO"/>
        </w:rPr>
      </w:pPr>
      <w:r>
        <w:rPr>
          <w:iCs/>
          <w:color w:val="000000"/>
          <w:sz w:val="28"/>
          <w:szCs w:val="28"/>
          <w:lang w:val="fr-FR"/>
        </w:rPr>
        <w:t xml:space="preserve">       </w:t>
      </w:r>
      <w:r w:rsidR="00676C5F" w:rsidRPr="006708B8">
        <w:rPr>
          <w:b/>
          <w:bCs/>
          <w:sz w:val="28"/>
          <w:szCs w:val="28"/>
          <w:lang w:eastAsia="ro-RO"/>
        </w:rPr>
        <w:t>ANEXA Nr. 4 la R.O.F. a C.L.</w:t>
      </w:r>
    </w:p>
    <w:p w:rsidR="00676C5F" w:rsidRPr="006708B8" w:rsidRDefault="00676C5F" w:rsidP="00676C5F">
      <w:pPr>
        <w:pStyle w:val="BodyText"/>
        <w:jc w:val="center"/>
        <w:rPr>
          <w:b/>
          <w:szCs w:val="28"/>
        </w:rPr>
      </w:pPr>
      <w:r w:rsidRPr="006708B8">
        <w:rPr>
          <w:b/>
          <w:szCs w:val="28"/>
        </w:rPr>
        <w:t>CONSILIUL LOCAL AL COMUNEI GĂGEȘTI</w:t>
      </w:r>
      <w:r w:rsidRPr="006708B8">
        <w:rPr>
          <w:b/>
          <w:szCs w:val="28"/>
          <w:vertAlign w:val="superscript"/>
        </w:rPr>
        <w:t>1</w:t>
      </w:r>
      <w:r w:rsidRPr="006708B8">
        <w:rPr>
          <w:b/>
          <w:szCs w:val="28"/>
        </w:rPr>
        <w:br/>
        <w:t>  </w:t>
      </w:r>
      <w:proofErr w:type="spellStart"/>
      <w:r w:rsidRPr="001369FD">
        <w:rPr>
          <w:rFonts w:ascii="Times New Roman" w:hAnsi="Times New Roman" w:cs="Times New Roman"/>
          <w:b/>
          <w:sz w:val="28"/>
          <w:szCs w:val="28"/>
        </w:rPr>
        <w:t>Comisia</w:t>
      </w:r>
      <w:proofErr w:type="spellEnd"/>
      <w:r w:rsidRPr="001369FD">
        <w:rPr>
          <w:rFonts w:ascii="Times New Roman" w:hAnsi="Times New Roman" w:cs="Times New Roman"/>
          <w:b/>
          <w:sz w:val="28"/>
          <w:szCs w:val="28"/>
        </w:rPr>
        <w:t xml:space="preserve"> </w:t>
      </w:r>
      <w:proofErr w:type="spellStart"/>
      <w:r w:rsidRPr="001369FD">
        <w:rPr>
          <w:rFonts w:ascii="Times New Roman" w:hAnsi="Times New Roman" w:cs="Times New Roman"/>
          <w:b/>
          <w:sz w:val="28"/>
          <w:szCs w:val="28"/>
        </w:rPr>
        <w:t>pentru</w:t>
      </w:r>
      <w:proofErr w:type="spellEnd"/>
      <w:r w:rsidRPr="001369FD">
        <w:rPr>
          <w:rFonts w:ascii="Times New Roman" w:hAnsi="Times New Roman" w:cs="Times New Roman"/>
          <w:b/>
          <w:sz w:val="28"/>
          <w:szCs w:val="28"/>
        </w:rPr>
        <w:t xml:space="preserve"> </w:t>
      </w:r>
      <w:proofErr w:type="spellStart"/>
      <w:r w:rsidRPr="001369FD">
        <w:rPr>
          <w:rFonts w:ascii="Times New Roman" w:hAnsi="Times New Roman" w:cs="Times New Roman"/>
          <w:b/>
          <w:sz w:val="28"/>
          <w:szCs w:val="28"/>
        </w:rPr>
        <w:t>programe</w:t>
      </w:r>
      <w:proofErr w:type="spellEnd"/>
      <w:r w:rsidRPr="001369FD">
        <w:rPr>
          <w:rFonts w:ascii="Times New Roman" w:hAnsi="Times New Roman" w:cs="Times New Roman"/>
          <w:b/>
          <w:sz w:val="28"/>
          <w:szCs w:val="28"/>
        </w:rPr>
        <w:t xml:space="preserve"> de </w:t>
      </w:r>
      <w:proofErr w:type="spellStart"/>
      <w:r w:rsidRPr="001369FD">
        <w:rPr>
          <w:rFonts w:ascii="Times New Roman" w:hAnsi="Times New Roman" w:cs="Times New Roman"/>
          <w:b/>
          <w:sz w:val="28"/>
          <w:szCs w:val="28"/>
        </w:rPr>
        <w:t>dezvoltare</w:t>
      </w:r>
      <w:proofErr w:type="spellEnd"/>
      <w:r w:rsidRPr="001369FD">
        <w:rPr>
          <w:rFonts w:ascii="Times New Roman" w:hAnsi="Times New Roman" w:cs="Times New Roman"/>
          <w:b/>
          <w:sz w:val="28"/>
          <w:szCs w:val="28"/>
        </w:rPr>
        <w:t xml:space="preserve"> </w:t>
      </w:r>
      <w:proofErr w:type="spellStart"/>
      <w:r w:rsidRPr="001369FD">
        <w:rPr>
          <w:rFonts w:ascii="Times New Roman" w:hAnsi="Times New Roman" w:cs="Times New Roman"/>
          <w:b/>
          <w:sz w:val="28"/>
          <w:szCs w:val="28"/>
        </w:rPr>
        <w:t>economico</w:t>
      </w:r>
      <w:proofErr w:type="spellEnd"/>
      <w:r w:rsidRPr="001369FD">
        <w:rPr>
          <w:rFonts w:ascii="Times New Roman" w:hAnsi="Times New Roman" w:cs="Times New Roman"/>
          <w:b/>
          <w:sz w:val="28"/>
          <w:szCs w:val="28"/>
        </w:rPr>
        <w:t xml:space="preserve">- </w:t>
      </w:r>
      <w:proofErr w:type="spellStart"/>
      <w:r w:rsidRPr="001369FD">
        <w:rPr>
          <w:rFonts w:ascii="Times New Roman" w:hAnsi="Times New Roman" w:cs="Times New Roman"/>
          <w:b/>
          <w:sz w:val="28"/>
          <w:szCs w:val="28"/>
        </w:rPr>
        <w:t>sociala,buget</w:t>
      </w:r>
      <w:proofErr w:type="spellEnd"/>
      <w:r w:rsidRPr="001369FD">
        <w:rPr>
          <w:rFonts w:ascii="Times New Roman" w:hAnsi="Times New Roman" w:cs="Times New Roman"/>
          <w:b/>
          <w:sz w:val="28"/>
          <w:szCs w:val="28"/>
        </w:rPr>
        <w:t xml:space="preserve"> –</w:t>
      </w:r>
      <w:proofErr w:type="spellStart"/>
      <w:r w:rsidRPr="001369FD">
        <w:rPr>
          <w:rFonts w:ascii="Times New Roman" w:hAnsi="Times New Roman" w:cs="Times New Roman"/>
          <w:b/>
          <w:sz w:val="28"/>
          <w:szCs w:val="28"/>
        </w:rPr>
        <w:t>finante</w:t>
      </w:r>
      <w:proofErr w:type="spellEnd"/>
      <w:r w:rsidRPr="006708B8">
        <w:rPr>
          <w:b/>
          <w:szCs w:val="28"/>
        </w:rPr>
        <w:t>,</w:t>
      </w:r>
    </w:p>
    <w:p w:rsidR="00676C5F" w:rsidRPr="006725CF" w:rsidRDefault="00676C5F" w:rsidP="00676C5F">
      <w:pPr>
        <w:jc w:val="center"/>
        <w:rPr>
          <w:b/>
          <w:sz w:val="28"/>
          <w:szCs w:val="28"/>
          <w:lang w:eastAsia="ro-RO"/>
        </w:rPr>
      </w:pPr>
      <w:r w:rsidRPr="006708B8">
        <w:rPr>
          <w:b/>
          <w:sz w:val="28"/>
          <w:szCs w:val="28"/>
        </w:rPr>
        <w:t>administrarea domeniului public si privat al comunei, agricultura, gospodarire comunala , protectia mediului, servicii si comert</w:t>
      </w:r>
      <w:r w:rsidRPr="006708B8">
        <w:rPr>
          <w:b/>
          <w:sz w:val="28"/>
          <w:szCs w:val="28"/>
          <w:vertAlign w:val="superscript"/>
          <w:lang w:eastAsia="ro-RO"/>
        </w:rPr>
        <w:t>2</w:t>
      </w:r>
    </w:p>
    <w:p w:rsidR="00676C5F" w:rsidRPr="006708B8" w:rsidRDefault="00676C5F" w:rsidP="00676C5F">
      <w:pPr>
        <w:jc w:val="center"/>
        <w:rPr>
          <w:sz w:val="28"/>
          <w:szCs w:val="28"/>
          <w:lang w:eastAsia="ro-RO"/>
        </w:rPr>
      </w:pPr>
      <w:r w:rsidRPr="006708B8">
        <w:rPr>
          <w:b/>
          <w:bCs/>
          <w:sz w:val="28"/>
          <w:szCs w:val="28"/>
          <w:lang w:eastAsia="ro-RO"/>
        </w:rPr>
        <w:t>AVIZUL</w:t>
      </w:r>
    </w:p>
    <w:p w:rsidR="00A25660" w:rsidRPr="006708B8" w:rsidRDefault="00A25660" w:rsidP="00A25660">
      <w:pPr>
        <w:jc w:val="center"/>
        <w:rPr>
          <w:sz w:val="28"/>
          <w:szCs w:val="28"/>
          <w:lang w:eastAsia="ro-RO"/>
        </w:rPr>
      </w:pPr>
      <w:r w:rsidRPr="006708B8">
        <w:rPr>
          <w:b/>
          <w:bCs/>
          <w:sz w:val="28"/>
          <w:szCs w:val="28"/>
          <w:lang w:eastAsia="ro-RO"/>
        </w:rPr>
        <w:t xml:space="preserve">Nr. ...... din </w:t>
      </w:r>
      <w:r>
        <w:rPr>
          <w:b/>
          <w:bCs/>
          <w:sz w:val="28"/>
          <w:szCs w:val="28"/>
          <w:lang w:eastAsia="ro-RO"/>
        </w:rPr>
        <w:t>…………….2022</w:t>
      </w:r>
      <w:r w:rsidRPr="006708B8">
        <w:rPr>
          <w:b/>
          <w:bCs/>
          <w:sz w:val="28"/>
          <w:szCs w:val="28"/>
          <w:vertAlign w:val="superscript"/>
          <w:lang w:eastAsia="ro-RO"/>
        </w:rPr>
        <w:t>3</w:t>
      </w:r>
    </w:p>
    <w:p w:rsidR="00A25660" w:rsidRPr="00676C5F" w:rsidRDefault="00A25660" w:rsidP="00A25660">
      <w:pPr>
        <w:ind w:firstLine="708"/>
        <w:jc w:val="center"/>
        <w:rPr>
          <w:b/>
          <w:sz w:val="28"/>
          <w:szCs w:val="28"/>
          <w:lang w:val="fr-FR"/>
        </w:rPr>
      </w:pPr>
      <w:r w:rsidRPr="006708B8">
        <w:rPr>
          <w:b/>
          <w:bCs/>
          <w:sz w:val="28"/>
          <w:szCs w:val="28"/>
          <w:lang w:eastAsia="ro-RO"/>
        </w:rPr>
        <w:t>pentru P.H.C.L.</w:t>
      </w:r>
      <w:r w:rsidRPr="006708B8">
        <w:rPr>
          <w:b/>
          <w:bCs/>
          <w:sz w:val="28"/>
          <w:szCs w:val="28"/>
          <w:vertAlign w:val="superscript"/>
          <w:lang w:eastAsia="ro-RO"/>
        </w:rPr>
        <w:t>4</w:t>
      </w:r>
      <w:r>
        <w:rPr>
          <w:b/>
          <w:bCs/>
          <w:sz w:val="28"/>
          <w:szCs w:val="28"/>
          <w:lang w:eastAsia="ro-RO"/>
        </w:rPr>
        <w:t xml:space="preserve"> nr. 59</w:t>
      </w:r>
      <w:r w:rsidRPr="0044230A">
        <w:rPr>
          <w:b/>
          <w:sz w:val="28"/>
          <w:szCs w:val="28"/>
          <w:lang w:eastAsia="ro-RO"/>
        </w:rPr>
        <w:t>/</w:t>
      </w:r>
      <w:r>
        <w:rPr>
          <w:b/>
          <w:bCs/>
          <w:sz w:val="28"/>
          <w:szCs w:val="28"/>
          <w:lang w:eastAsia="ro-RO"/>
        </w:rPr>
        <w:t xml:space="preserve"> 10.08</w:t>
      </w:r>
      <w:r w:rsidRPr="0044230A">
        <w:rPr>
          <w:b/>
          <w:bCs/>
          <w:sz w:val="28"/>
          <w:szCs w:val="28"/>
          <w:lang w:eastAsia="ro-RO"/>
        </w:rPr>
        <w:t>.202</w:t>
      </w:r>
      <w:r>
        <w:rPr>
          <w:b/>
          <w:bCs/>
          <w:sz w:val="28"/>
          <w:szCs w:val="28"/>
          <w:lang w:eastAsia="ro-RO"/>
        </w:rPr>
        <w:t>2</w:t>
      </w:r>
      <w:r w:rsidRPr="0044230A">
        <w:rPr>
          <w:b/>
          <w:bCs/>
          <w:sz w:val="28"/>
          <w:szCs w:val="28"/>
          <w:lang w:eastAsia="ro-RO"/>
        </w:rPr>
        <w:t> </w:t>
      </w:r>
      <w:r w:rsidRPr="0044230A">
        <w:rPr>
          <w:b/>
          <w:sz w:val="28"/>
          <w:szCs w:val="28"/>
          <w:lang w:eastAsia="ro-RO"/>
        </w:rPr>
        <w:t xml:space="preserve"> </w:t>
      </w:r>
      <w:r w:rsidRPr="0044230A">
        <w:rPr>
          <w:b/>
          <w:sz w:val="28"/>
          <w:szCs w:val="28"/>
          <w:lang w:val="fr-FR"/>
        </w:rPr>
        <w:t xml:space="preserve">privind </w:t>
      </w:r>
      <w:r w:rsidRPr="00FA2E43">
        <w:rPr>
          <w:b/>
          <w:sz w:val="28"/>
          <w:szCs w:val="28"/>
          <w:lang w:val="fr-FR"/>
        </w:rPr>
        <w:t xml:space="preserve"> </w:t>
      </w:r>
      <w:r>
        <w:rPr>
          <w:b/>
          <w:sz w:val="28"/>
          <w:szCs w:val="28"/>
          <w:lang w:val="fr-FR"/>
        </w:rPr>
        <w:t xml:space="preserve">indexarea si </w:t>
      </w:r>
      <w:r w:rsidRPr="00FA2E43">
        <w:rPr>
          <w:b/>
          <w:sz w:val="28"/>
          <w:szCs w:val="28"/>
          <w:lang w:val="fr-FR"/>
        </w:rPr>
        <w:t>stabilirea impozitelor si taxelor locale</w:t>
      </w:r>
      <w:r w:rsidRPr="00CF5394">
        <w:rPr>
          <w:b/>
          <w:sz w:val="28"/>
          <w:szCs w:val="28"/>
        </w:rPr>
        <w:t>, precum și a taxelor speciale</w:t>
      </w:r>
      <w:r w:rsidRPr="00CF5394">
        <w:rPr>
          <w:sz w:val="28"/>
          <w:szCs w:val="28"/>
        </w:rPr>
        <w:t xml:space="preserve"> </w:t>
      </w:r>
      <w:r w:rsidRPr="00CF5394">
        <w:rPr>
          <w:b/>
          <w:sz w:val="28"/>
          <w:szCs w:val="28"/>
        </w:rPr>
        <w:t>pentru anul 202</w:t>
      </w:r>
      <w:r>
        <w:rPr>
          <w:b/>
          <w:sz w:val="28"/>
          <w:szCs w:val="28"/>
        </w:rPr>
        <w:t>3</w:t>
      </w:r>
      <w:r w:rsidRPr="00F321AB">
        <w:rPr>
          <w:b/>
          <w:bCs/>
          <w:sz w:val="28"/>
          <w:szCs w:val="28"/>
          <w:vertAlign w:val="superscript"/>
          <w:lang w:eastAsia="ro-RO"/>
        </w:rPr>
        <w:t>5</w:t>
      </w:r>
    </w:p>
    <w:p w:rsidR="00676C5F" w:rsidRPr="006708B8" w:rsidRDefault="00676C5F" w:rsidP="00676C5F">
      <w:pPr>
        <w:rPr>
          <w:sz w:val="28"/>
          <w:szCs w:val="28"/>
          <w:lang w:eastAsia="ro-RO"/>
        </w:rPr>
      </w:pPr>
    </w:p>
    <w:p w:rsidR="00676C5F" w:rsidRPr="006708B8" w:rsidRDefault="00676C5F" w:rsidP="00676C5F">
      <w:pPr>
        <w:ind w:firstLine="708"/>
        <w:rPr>
          <w:sz w:val="28"/>
          <w:szCs w:val="28"/>
          <w:lang w:eastAsia="ro-RO"/>
        </w:rPr>
      </w:pPr>
      <w:r w:rsidRPr="006708B8">
        <w:rPr>
          <w:sz w:val="28"/>
          <w:szCs w:val="28"/>
          <w:lang w:eastAsia="ro-RO"/>
        </w:rPr>
        <w:t>Avand in vedere ........................................................</w:t>
      </w:r>
      <w:r w:rsidRPr="006708B8">
        <w:rPr>
          <w:sz w:val="28"/>
          <w:szCs w:val="28"/>
          <w:vertAlign w:val="superscript"/>
          <w:lang w:eastAsia="ro-RO"/>
        </w:rPr>
        <w:t>6</w:t>
      </w:r>
      <w:r w:rsidRPr="006708B8">
        <w:rPr>
          <w:sz w:val="28"/>
          <w:szCs w:val="28"/>
          <w:lang w:eastAsia="ro-RO"/>
        </w:rPr>
        <w:t>,</w:t>
      </w:r>
      <w:r w:rsidRPr="006708B8">
        <w:rPr>
          <w:sz w:val="28"/>
          <w:szCs w:val="28"/>
          <w:lang w:eastAsia="ro-RO"/>
        </w:rPr>
        <w:br/>
        <w:t xml:space="preserve">   in temeiul prevederilor art. 125 alin. (1) lit. b) din Ordonanta de urgenta a Guvernului </w:t>
      </w:r>
      <w:hyperlink r:id="rId13" w:history="1">
        <w:r w:rsidRPr="006708B8">
          <w:rPr>
            <w:rStyle w:val="Hyperlink"/>
            <w:lang w:eastAsia="ro-RO"/>
          </w:rPr>
          <w:t>nr. 57/2019</w:t>
        </w:r>
      </w:hyperlink>
      <w:r w:rsidRPr="006708B8">
        <w:rPr>
          <w:sz w:val="28"/>
          <w:szCs w:val="28"/>
          <w:lang w:eastAsia="ro-RO"/>
        </w:rPr>
        <w:t xml:space="preserve"> privind Codul administrativ, cu modificarile si completarile ulterioare, respectiv al prevederilor art. 15 alin. (1) lit. b) din Regulamentul de organizare si functionare a consiliului local,</w:t>
      </w:r>
      <w:r w:rsidRPr="006708B8">
        <w:rPr>
          <w:sz w:val="28"/>
          <w:szCs w:val="28"/>
          <w:lang w:eastAsia="ro-RO"/>
        </w:rPr>
        <w:br/>
        <w:t>  </w:t>
      </w:r>
      <w:r w:rsidRPr="006708B8">
        <w:rPr>
          <w:sz w:val="28"/>
          <w:szCs w:val="28"/>
        </w:rPr>
        <w:t xml:space="preserve">Comisia pentru programe de dezvoltare economico- sociala,buget –finante, </w:t>
      </w:r>
    </w:p>
    <w:p w:rsidR="00676C5F" w:rsidRPr="006708B8" w:rsidRDefault="00676C5F" w:rsidP="00676C5F">
      <w:pPr>
        <w:rPr>
          <w:sz w:val="28"/>
          <w:szCs w:val="28"/>
          <w:lang w:eastAsia="ro-RO"/>
        </w:rPr>
      </w:pPr>
      <w:r w:rsidRPr="006708B8">
        <w:rPr>
          <w:sz w:val="28"/>
          <w:szCs w:val="28"/>
        </w:rPr>
        <w:t>administrarea domeniului public si privat al comunei, ag</w:t>
      </w:r>
      <w:r>
        <w:rPr>
          <w:sz w:val="28"/>
          <w:szCs w:val="28"/>
        </w:rPr>
        <w:t>ricultura, gospodarire comunala</w:t>
      </w:r>
      <w:r w:rsidRPr="006708B8">
        <w:rPr>
          <w:sz w:val="28"/>
          <w:szCs w:val="28"/>
        </w:rPr>
        <w:t>, protectia mediului, servicii si comert</w:t>
      </w:r>
      <w:r w:rsidRPr="006708B8">
        <w:rPr>
          <w:sz w:val="28"/>
          <w:szCs w:val="28"/>
          <w:vertAlign w:val="superscript"/>
          <w:lang w:eastAsia="ro-RO"/>
        </w:rPr>
        <w:t>7</w:t>
      </w:r>
      <w:r w:rsidRPr="006708B8">
        <w:rPr>
          <w:sz w:val="28"/>
          <w:szCs w:val="28"/>
          <w:lang w:eastAsia="ro-RO"/>
        </w:rPr>
        <w:t xml:space="preserve"> adopta urmatorul aviz:</w:t>
      </w:r>
    </w:p>
    <w:p w:rsidR="00676C5F" w:rsidRPr="006708B8" w:rsidRDefault="00676C5F" w:rsidP="00676C5F">
      <w:pPr>
        <w:rPr>
          <w:sz w:val="28"/>
          <w:szCs w:val="28"/>
          <w:lang w:eastAsia="ro-RO"/>
        </w:rPr>
      </w:pPr>
    </w:p>
    <w:p w:rsidR="00676C5F" w:rsidRPr="001369FD" w:rsidRDefault="00676C5F" w:rsidP="001369FD">
      <w:pPr>
        <w:ind w:firstLine="708"/>
        <w:rPr>
          <w:sz w:val="28"/>
          <w:szCs w:val="28"/>
          <w:lang w:val="fr-FR"/>
        </w:rPr>
      </w:pPr>
      <w:r w:rsidRPr="006708B8">
        <w:rPr>
          <w:b/>
          <w:bCs/>
          <w:sz w:val="28"/>
          <w:szCs w:val="28"/>
          <w:lang w:eastAsia="ro-RO"/>
        </w:rPr>
        <w:t>Art. 1.</w:t>
      </w:r>
      <w:r w:rsidRPr="006708B8">
        <w:rPr>
          <w:sz w:val="28"/>
          <w:szCs w:val="28"/>
          <w:lang w:eastAsia="ro-RO"/>
        </w:rPr>
        <w:t xml:space="preserve"> - Se avizeaza </w:t>
      </w:r>
      <w:r w:rsidRPr="00C81BA9">
        <w:rPr>
          <w:b/>
          <w:bCs/>
          <w:sz w:val="28"/>
          <w:szCs w:val="28"/>
          <w:lang w:eastAsia="ro-RO"/>
        </w:rPr>
        <w:t>FAVORABIL/NEFAVORABIL</w:t>
      </w:r>
      <w:r w:rsidRPr="006708B8">
        <w:rPr>
          <w:sz w:val="28"/>
          <w:szCs w:val="28"/>
          <w:lang w:eastAsia="ro-RO"/>
        </w:rPr>
        <w:t xml:space="preserve"> proiectul de hota</w:t>
      </w:r>
      <w:r w:rsidR="001369FD">
        <w:rPr>
          <w:sz w:val="28"/>
          <w:szCs w:val="28"/>
          <w:lang w:eastAsia="ro-RO"/>
        </w:rPr>
        <w:t xml:space="preserve">rare a consiliului local </w:t>
      </w:r>
      <w:r w:rsidR="00A25660">
        <w:rPr>
          <w:sz w:val="28"/>
          <w:szCs w:val="28"/>
          <w:lang w:eastAsia="ro-RO"/>
        </w:rPr>
        <w:t>nr. 59</w:t>
      </w:r>
      <w:r w:rsidR="00A25660" w:rsidRPr="006708B8">
        <w:rPr>
          <w:sz w:val="28"/>
          <w:szCs w:val="28"/>
          <w:lang w:eastAsia="ro-RO"/>
        </w:rPr>
        <w:t>/</w:t>
      </w:r>
      <w:r w:rsidR="00A25660" w:rsidRPr="006725CF">
        <w:rPr>
          <w:b/>
          <w:bCs/>
          <w:sz w:val="28"/>
          <w:szCs w:val="28"/>
          <w:lang w:eastAsia="ro-RO"/>
        </w:rPr>
        <w:t xml:space="preserve"> </w:t>
      </w:r>
      <w:r w:rsidR="00A25660" w:rsidRPr="00A25660">
        <w:rPr>
          <w:bCs/>
          <w:sz w:val="28"/>
          <w:szCs w:val="28"/>
          <w:lang w:eastAsia="ro-RO"/>
        </w:rPr>
        <w:t>10</w:t>
      </w:r>
      <w:r w:rsidR="00A25660" w:rsidRPr="006725CF">
        <w:rPr>
          <w:bCs/>
          <w:sz w:val="28"/>
          <w:szCs w:val="28"/>
          <w:lang w:eastAsia="ro-RO"/>
        </w:rPr>
        <w:t>.</w:t>
      </w:r>
      <w:r w:rsidR="00A25660">
        <w:rPr>
          <w:bCs/>
          <w:sz w:val="28"/>
          <w:szCs w:val="28"/>
          <w:lang w:eastAsia="ro-RO"/>
        </w:rPr>
        <w:t>08</w:t>
      </w:r>
      <w:r w:rsidR="00A25660" w:rsidRPr="006725CF">
        <w:rPr>
          <w:bCs/>
          <w:sz w:val="28"/>
          <w:szCs w:val="28"/>
          <w:lang w:eastAsia="ro-RO"/>
        </w:rPr>
        <w:t>.202</w:t>
      </w:r>
      <w:r w:rsidR="00A25660">
        <w:rPr>
          <w:bCs/>
          <w:sz w:val="28"/>
          <w:szCs w:val="28"/>
          <w:lang w:eastAsia="ro-RO"/>
        </w:rPr>
        <w:t>2</w:t>
      </w:r>
      <w:r w:rsidR="00A25660" w:rsidRPr="006725CF">
        <w:rPr>
          <w:bCs/>
          <w:sz w:val="28"/>
          <w:szCs w:val="28"/>
          <w:lang w:eastAsia="ro-RO"/>
        </w:rPr>
        <w:t> </w:t>
      </w:r>
      <w:r w:rsidR="00A25660" w:rsidRPr="006725CF">
        <w:rPr>
          <w:sz w:val="28"/>
          <w:szCs w:val="28"/>
          <w:vertAlign w:val="superscript"/>
          <w:lang w:eastAsia="ro-RO"/>
        </w:rPr>
        <w:t>8</w:t>
      </w:r>
      <w:r w:rsidR="00A25660" w:rsidRPr="006725CF">
        <w:rPr>
          <w:sz w:val="28"/>
          <w:szCs w:val="28"/>
          <w:lang w:eastAsia="ro-RO"/>
        </w:rPr>
        <w:t xml:space="preserve"> </w:t>
      </w:r>
      <w:r w:rsidR="00A25660" w:rsidRPr="001369FD">
        <w:rPr>
          <w:sz w:val="28"/>
          <w:szCs w:val="28"/>
          <w:lang w:val="fr-FR"/>
        </w:rPr>
        <w:t xml:space="preserve">privind </w:t>
      </w:r>
      <w:r w:rsidR="00A25660" w:rsidRPr="00A25660">
        <w:rPr>
          <w:sz w:val="28"/>
          <w:szCs w:val="28"/>
          <w:lang w:val="fr-FR"/>
        </w:rPr>
        <w:t>indexarea si stabilirea impozitelor si taxelor locale</w:t>
      </w:r>
      <w:r w:rsidR="00A25660" w:rsidRPr="00A25660">
        <w:rPr>
          <w:sz w:val="28"/>
          <w:szCs w:val="28"/>
        </w:rPr>
        <w:t>, precum și a taxelor speciale pentru anul 2023</w:t>
      </w:r>
      <w:r w:rsidR="00A25660" w:rsidRPr="006708B8">
        <w:rPr>
          <w:sz w:val="28"/>
          <w:szCs w:val="28"/>
          <w:vertAlign w:val="superscript"/>
          <w:lang w:eastAsia="ro-RO"/>
        </w:rPr>
        <w:t>9</w:t>
      </w:r>
      <w:r w:rsidRPr="006708B8">
        <w:rPr>
          <w:sz w:val="28"/>
          <w:szCs w:val="28"/>
          <w:lang w:eastAsia="ro-RO"/>
        </w:rPr>
        <w:t>, cu ........</w:t>
      </w:r>
      <w:r w:rsidRPr="006708B8">
        <w:rPr>
          <w:sz w:val="28"/>
          <w:szCs w:val="28"/>
          <w:vertAlign w:val="superscript"/>
          <w:lang w:eastAsia="ro-RO"/>
        </w:rPr>
        <w:t>10</w:t>
      </w:r>
      <w:r w:rsidRPr="006708B8">
        <w:rPr>
          <w:sz w:val="28"/>
          <w:szCs w:val="28"/>
          <w:lang w:eastAsia="ro-RO"/>
        </w:rPr>
        <w:t>/fara amendamente.</w:t>
      </w:r>
      <w:r w:rsidRPr="006708B8">
        <w:rPr>
          <w:sz w:val="28"/>
          <w:szCs w:val="28"/>
          <w:lang w:eastAsia="ro-RO"/>
        </w:rPr>
        <w:br/>
        <w:t> </w:t>
      </w:r>
      <w:r>
        <w:rPr>
          <w:sz w:val="28"/>
          <w:szCs w:val="28"/>
          <w:lang w:eastAsia="ro-RO"/>
        </w:rPr>
        <w:tab/>
      </w:r>
      <w:r w:rsidRPr="006708B8">
        <w:rPr>
          <w:b/>
          <w:bCs/>
          <w:sz w:val="28"/>
          <w:szCs w:val="28"/>
          <w:lang w:eastAsia="ro-RO"/>
        </w:rPr>
        <w:t>Art. 2.</w:t>
      </w:r>
      <w:r w:rsidRPr="006708B8">
        <w:rPr>
          <w:sz w:val="28"/>
          <w:szCs w:val="28"/>
          <w:lang w:eastAsia="ro-RO"/>
        </w:rPr>
        <w:t xml:space="preserve"> - Amendamentele si observatiile membrilor comisiei se regasesc in anexa care face parte integranta din prezentul aviz.</w:t>
      </w:r>
      <w:r w:rsidRPr="006708B8">
        <w:rPr>
          <w:sz w:val="28"/>
          <w:szCs w:val="28"/>
          <w:lang w:eastAsia="ro-RO"/>
        </w:rPr>
        <w:br/>
        <w:t> </w:t>
      </w:r>
      <w:r>
        <w:rPr>
          <w:sz w:val="28"/>
          <w:szCs w:val="28"/>
          <w:lang w:eastAsia="ro-RO"/>
        </w:rPr>
        <w:tab/>
      </w:r>
      <w:r w:rsidRPr="006708B8">
        <w:rPr>
          <w:b/>
          <w:bCs/>
          <w:sz w:val="28"/>
          <w:szCs w:val="28"/>
          <w:lang w:eastAsia="ro-RO"/>
        </w:rPr>
        <w:t>Art. 3.</w:t>
      </w:r>
      <w:r w:rsidRPr="006708B8">
        <w:rPr>
          <w:sz w:val="28"/>
          <w:szCs w:val="28"/>
          <w:lang w:eastAsia="ro-RO"/>
        </w:rPr>
        <w:t xml:space="preserve"> - Prezentul aviz se comunica prin grija secretarului comisiei, in termenul recomandat, secretarului general al comunei Găgești</w:t>
      </w:r>
      <w:r w:rsidRPr="006708B8">
        <w:rPr>
          <w:sz w:val="28"/>
          <w:szCs w:val="28"/>
          <w:vertAlign w:val="superscript"/>
          <w:lang w:eastAsia="ro-RO"/>
        </w:rPr>
        <w:t>11</w:t>
      </w:r>
      <w:r w:rsidRPr="006708B8">
        <w:rPr>
          <w:sz w:val="28"/>
          <w:szCs w:val="28"/>
          <w:lang w:eastAsia="ro-RO"/>
        </w:rPr>
        <w:t>.</w:t>
      </w:r>
    </w:p>
    <w:p w:rsidR="00676C5F" w:rsidRPr="006708B8" w:rsidRDefault="00676C5F" w:rsidP="00676C5F">
      <w:pPr>
        <w:ind w:firstLine="708"/>
        <w:rPr>
          <w:sz w:val="28"/>
          <w:szCs w:val="28"/>
          <w:lang w:eastAsia="ro-RO"/>
        </w:rPr>
      </w:pPr>
    </w:p>
    <w:p w:rsidR="00676C5F" w:rsidRPr="006708B8" w:rsidRDefault="00676C5F" w:rsidP="00676C5F">
      <w:pPr>
        <w:rPr>
          <w:sz w:val="28"/>
          <w:szCs w:val="28"/>
          <w:lang w:eastAsia="ro-RO"/>
        </w:rPr>
      </w:pPr>
      <w:r w:rsidRPr="006708B8">
        <w:rPr>
          <w:sz w:val="28"/>
          <w:szCs w:val="28"/>
          <w:lang w:eastAsia="ro-RO"/>
        </w:rPr>
        <w:t xml:space="preserve">Presedintele Comisiei, </w:t>
      </w:r>
      <w:r w:rsidRPr="006708B8">
        <w:rPr>
          <w:sz w:val="28"/>
          <w:szCs w:val="28"/>
        </w:rPr>
        <w:t>Ion</w:t>
      </w:r>
      <w:r w:rsidRPr="006708B8">
        <w:rPr>
          <w:sz w:val="28"/>
          <w:szCs w:val="28"/>
          <w:lang w:val="fr-FR"/>
        </w:rPr>
        <w:t xml:space="preserve"> </w:t>
      </w:r>
      <w:r w:rsidRPr="006708B8">
        <w:rPr>
          <w:sz w:val="28"/>
          <w:szCs w:val="28"/>
        </w:rPr>
        <w:t>CRĂCIUN</w:t>
      </w:r>
      <w:r w:rsidRPr="006708B8">
        <w:rPr>
          <w:sz w:val="28"/>
          <w:szCs w:val="28"/>
          <w:lang w:eastAsia="ro-RO"/>
        </w:rPr>
        <w:t xml:space="preserve"> </w:t>
      </w:r>
    </w:p>
    <w:p w:rsidR="00676C5F" w:rsidRPr="006708B8" w:rsidRDefault="00676C5F" w:rsidP="00676C5F">
      <w:pPr>
        <w:rPr>
          <w:sz w:val="28"/>
          <w:szCs w:val="28"/>
          <w:lang w:eastAsia="ro-RO"/>
        </w:rPr>
      </w:pPr>
      <w:r w:rsidRPr="006708B8">
        <w:rPr>
          <w:sz w:val="28"/>
          <w:szCs w:val="28"/>
          <w:lang w:eastAsia="ro-RO"/>
        </w:rPr>
        <w:t>                                  (prenumele si numele)</w:t>
      </w:r>
    </w:p>
    <w:p w:rsidR="00676C5F" w:rsidRPr="006708B8" w:rsidRDefault="00676C5F" w:rsidP="00676C5F">
      <w:pPr>
        <w:rPr>
          <w:sz w:val="28"/>
          <w:szCs w:val="28"/>
          <w:lang w:eastAsia="ro-RO"/>
        </w:rPr>
      </w:pPr>
      <w:r w:rsidRPr="006708B8">
        <w:rPr>
          <w:sz w:val="28"/>
          <w:szCs w:val="28"/>
          <w:lang w:eastAsia="ro-RO"/>
        </w:rPr>
        <w:t xml:space="preserve">Secretarul Comisiei,  </w:t>
      </w:r>
      <w:r w:rsidRPr="006708B8">
        <w:rPr>
          <w:sz w:val="28"/>
          <w:szCs w:val="28"/>
          <w:lang w:val="fr-FR"/>
        </w:rPr>
        <w:t>Neculai</w:t>
      </w:r>
      <w:r w:rsidRPr="006708B8">
        <w:rPr>
          <w:sz w:val="28"/>
          <w:szCs w:val="28"/>
        </w:rPr>
        <w:t xml:space="preserve">  </w:t>
      </w:r>
      <w:r w:rsidRPr="006708B8">
        <w:rPr>
          <w:sz w:val="28"/>
          <w:szCs w:val="28"/>
          <w:lang w:val="fr-FR"/>
        </w:rPr>
        <w:t>SÎRGHI</w:t>
      </w:r>
      <w:r w:rsidRPr="006708B8">
        <w:rPr>
          <w:sz w:val="28"/>
          <w:szCs w:val="28"/>
        </w:rPr>
        <w:t xml:space="preserve">            </w:t>
      </w:r>
      <w:r w:rsidRPr="006708B8">
        <w:rPr>
          <w:sz w:val="28"/>
          <w:szCs w:val="28"/>
          <w:lang w:eastAsia="ro-RO"/>
        </w:rPr>
        <w:br/>
        <w:t>                                  (prenumele si numele)</w:t>
      </w:r>
      <w:r w:rsidRPr="006708B8">
        <w:rPr>
          <w:sz w:val="28"/>
          <w:szCs w:val="28"/>
        </w:rPr>
        <w:t xml:space="preserve">              </w:t>
      </w:r>
      <w:r w:rsidRPr="006708B8">
        <w:rPr>
          <w:sz w:val="28"/>
          <w:szCs w:val="28"/>
          <w:lang w:val="fr-FR"/>
        </w:rPr>
        <w:t xml:space="preserve">                                                              </w:t>
      </w:r>
      <w:r w:rsidRPr="006708B8">
        <w:rPr>
          <w:sz w:val="28"/>
          <w:szCs w:val="28"/>
          <w:lang w:eastAsia="ro-RO"/>
        </w:rPr>
        <w:br/>
      </w:r>
      <w:r w:rsidRPr="006708B8">
        <w:rPr>
          <w:sz w:val="28"/>
          <w:szCs w:val="28"/>
          <w:vertAlign w:val="superscript"/>
          <w:lang w:eastAsia="ro-RO"/>
        </w:rPr>
        <w:t> _____________</w:t>
      </w:r>
    </w:p>
    <w:p w:rsidR="00676C5F" w:rsidRPr="009701AC" w:rsidRDefault="00676C5F" w:rsidP="00676C5F">
      <w:pPr>
        <w:rPr>
          <w:sz w:val="28"/>
          <w:szCs w:val="28"/>
          <w:lang w:eastAsia="ro-RO"/>
        </w:rPr>
      </w:pPr>
      <w:r w:rsidRPr="006708B8">
        <w:rPr>
          <w:vertAlign w:val="superscript"/>
          <w:lang w:eastAsia="ro-RO"/>
        </w:rPr>
        <w:t>1</w:t>
      </w:r>
      <w:r w:rsidRPr="006708B8">
        <w:rPr>
          <w:lang w:eastAsia="ro-RO"/>
        </w:rPr>
        <w:t xml:space="preserve"> Se completeaza, dupa caz, cu tipul si denumirea unitatii/subdiviziunii administrativ-teritoriale.</w:t>
      </w:r>
      <w:r w:rsidRPr="006708B8">
        <w:rPr>
          <w:lang w:eastAsia="ro-RO"/>
        </w:rPr>
        <w:br/>
      </w:r>
      <w:r w:rsidRPr="006708B8">
        <w:rPr>
          <w:vertAlign w:val="superscript"/>
          <w:lang w:eastAsia="ro-RO"/>
        </w:rPr>
        <w:t>   2 </w:t>
      </w:r>
      <w:r w:rsidRPr="006708B8">
        <w:rPr>
          <w:lang w:eastAsia="ro-RO"/>
        </w:rPr>
        <w:t>Se completeaza cu denumirea comisiei de specialitate.</w:t>
      </w:r>
      <w:r w:rsidRPr="006708B8">
        <w:rPr>
          <w:lang w:eastAsia="ro-RO"/>
        </w:rPr>
        <w:br/>
      </w:r>
      <w:r w:rsidRPr="006708B8">
        <w:rPr>
          <w:vertAlign w:val="superscript"/>
          <w:lang w:eastAsia="ro-RO"/>
        </w:rPr>
        <w:t>   3</w:t>
      </w:r>
      <w:r w:rsidRPr="006708B8">
        <w:rPr>
          <w:lang w:eastAsia="ro-RO"/>
        </w:rPr>
        <w:t xml:space="preserve"> Se completeaza cu numarul de inregistrare si data inregistrarii avizului in Registrul privind avizele/rapoartele Comisiei ... pe anul ...</w:t>
      </w:r>
      <w:r w:rsidRPr="006708B8">
        <w:rPr>
          <w:lang w:eastAsia="ro-RO"/>
        </w:rPr>
        <w:br/>
      </w:r>
      <w:r w:rsidRPr="006708B8">
        <w:rPr>
          <w:vertAlign w:val="superscript"/>
          <w:lang w:eastAsia="ro-RO"/>
        </w:rPr>
        <w:t>   4</w:t>
      </w:r>
      <w:r w:rsidRPr="006708B8">
        <w:rPr>
          <w:lang w:eastAsia="ro-RO"/>
        </w:rPr>
        <w:t xml:space="preserve"> Proiectul de hotarare a consiliului local.</w:t>
      </w:r>
      <w:r w:rsidRPr="006708B8">
        <w:rPr>
          <w:lang w:eastAsia="ro-RO"/>
        </w:rPr>
        <w:br/>
      </w:r>
      <w:r w:rsidRPr="006708B8">
        <w:rPr>
          <w:vertAlign w:val="superscript"/>
          <w:lang w:eastAsia="ro-RO"/>
        </w:rPr>
        <w:t>   5</w:t>
      </w:r>
      <w:r w:rsidRPr="006708B8">
        <w:rPr>
          <w:lang w:eastAsia="ro-RO"/>
        </w:rPr>
        <w:t xml:space="preserve"> Se completeaza cu titlul proiectului de hotarare a consiliului local.</w:t>
      </w:r>
      <w:r w:rsidRPr="006708B8">
        <w:rPr>
          <w:lang w:eastAsia="ro-RO"/>
        </w:rPr>
        <w:br/>
      </w:r>
      <w:r w:rsidRPr="006708B8">
        <w:rPr>
          <w:vertAlign w:val="superscript"/>
          <w:lang w:eastAsia="ro-RO"/>
        </w:rPr>
        <w:t>   6</w:t>
      </w:r>
      <w:r w:rsidRPr="006708B8">
        <w:rPr>
          <w:lang w:eastAsia="ro-RO"/>
        </w:rPr>
        <w:t xml:space="preserve"> Se completeaza cu motivarea avizului.</w:t>
      </w:r>
      <w:r w:rsidRPr="006708B8">
        <w:rPr>
          <w:lang w:eastAsia="ro-RO"/>
        </w:rPr>
        <w:br/>
      </w:r>
      <w:r w:rsidRPr="006708B8">
        <w:rPr>
          <w:vertAlign w:val="superscript"/>
          <w:lang w:eastAsia="ro-RO"/>
        </w:rPr>
        <w:t>   7</w:t>
      </w:r>
      <w:r w:rsidRPr="006708B8">
        <w:rPr>
          <w:lang w:eastAsia="ro-RO"/>
        </w:rPr>
        <w:t xml:space="preserve"> Se completeaza cu denumirea comisiei de specialitate.</w:t>
      </w:r>
      <w:r w:rsidRPr="006708B8">
        <w:rPr>
          <w:lang w:eastAsia="ro-RO"/>
        </w:rPr>
        <w:br/>
      </w:r>
      <w:r w:rsidRPr="006708B8">
        <w:rPr>
          <w:vertAlign w:val="superscript"/>
          <w:lang w:eastAsia="ro-RO"/>
        </w:rPr>
        <w:t>   8</w:t>
      </w:r>
      <w:r w:rsidRPr="006708B8">
        <w:rPr>
          <w:lang w:eastAsia="ro-RO"/>
        </w:rPr>
        <w:t xml:space="preserve"> Se completeaza cu numarul de inregistrare si data inregistrarii proiectului de hotarare a consiliului local in Registrul privind proiectele de hotarari ale consiliului local.</w:t>
      </w:r>
      <w:r w:rsidRPr="006708B8">
        <w:rPr>
          <w:lang w:eastAsia="ro-RO"/>
        </w:rPr>
        <w:br/>
      </w:r>
      <w:r w:rsidRPr="006708B8">
        <w:rPr>
          <w:vertAlign w:val="superscript"/>
          <w:lang w:eastAsia="ro-RO"/>
        </w:rPr>
        <w:t>   9</w:t>
      </w:r>
      <w:r w:rsidRPr="006708B8">
        <w:rPr>
          <w:lang w:eastAsia="ro-RO"/>
        </w:rPr>
        <w:t xml:space="preserve"> Se completeaza cu titlul proiectului de hotarare a consiliului local.</w:t>
      </w:r>
      <w:r w:rsidRPr="006708B8">
        <w:rPr>
          <w:lang w:eastAsia="ro-RO"/>
        </w:rPr>
        <w:br/>
      </w:r>
      <w:r w:rsidRPr="006708B8">
        <w:rPr>
          <w:vertAlign w:val="superscript"/>
          <w:lang w:eastAsia="ro-RO"/>
        </w:rPr>
        <w:t>   10</w:t>
      </w:r>
      <w:r w:rsidRPr="006708B8">
        <w:rPr>
          <w:lang w:eastAsia="ro-RO"/>
        </w:rPr>
        <w:t xml:space="preserve"> Se completeaza cu numarul de amendamente care au fost adoptate de catre comisia de specialitate.</w:t>
      </w:r>
      <w:r w:rsidRPr="006708B8">
        <w:rPr>
          <w:lang w:eastAsia="ro-RO"/>
        </w:rPr>
        <w:br/>
      </w:r>
      <w:r w:rsidRPr="006708B8">
        <w:rPr>
          <w:vertAlign w:val="superscript"/>
          <w:lang w:eastAsia="ro-RO"/>
        </w:rPr>
        <w:t>   11</w:t>
      </w:r>
      <w:r w:rsidRPr="006708B8">
        <w:rPr>
          <w:lang w:eastAsia="ro-RO"/>
        </w:rPr>
        <w:t xml:space="preserve"> Se completeaza, dupa caz, cu tipul si denumirea unitatii/subdiviziunii administrativ-teritoriale</w:t>
      </w:r>
    </w:p>
    <w:p w:rsidR="003C4DCE" w:rsidRDefault="003C4DCE" w:rsidP="003C4DCE">
      <w:pPr>
        <w:pStyle w:val="Title"/>
        <w:jc w:val="left"/>
        <w:rPr>
          <w:b w:val="0"/>
          <w:iCs/>
          <w:color w:val="000000"/>
          <w:sz w:val="28"/>
          <w:szCs w:val="28"/>
          <w:lang w:val="fr-FR"/>
        </w:rPr>
      </w:pPr>
    </w:p>
    <w:p w:rsidR="00676C5F" w:rsidRDefault="00676C5F" w:rsidP="003C4DCE">
      <w:pPr>
        <w:pStyle w:val="Title"/>
        <w:jc w:val="left"/>
        <w:rPr>
          <w:b w:val="0"/>
          <w:iCs/>
          <w:color w:val="000000"/>
          <w:sz w:val="28"/>
          <w:szCs w:val="28"/>
          <w:lang w:val="fr-FR"/>
        </w:rPr>
      </w:pPr>
    </w:p>
    <w:p w:rsidR="00676C5F" w:rsidRDefault="00676C5F" w:rsidP="003C4DCE">
      <w:pPr>
        <w:pStyle w:val="Title"/>
        <w:jc w:val="left"/>
        <w:rPr>
          <w:b w:val="0"/>
          <w:iCs/>
          <w:color w:val="000000"/>
          <w:sz w:val="28"/>
          <w:szCs w:val="28"/>
          <w:lang w:val="fr-FR"/>
        </w:rPr>
      </w:pPr>
    </w:p>
    <w:p w:rsidR="00676C5F" w:rsidRDefault="00676C5F" w:rsidP="003C4DCE">
      <w:pPr>
        <w:pStyle w:val="Title"/>
        <w:jc w:val="left"/>
        <w:rPr>
          <w:b w:val="0"/>
          <w:iCs/>
          <w:color w:val="000000"/>
          <w:sz w:val="28"/>
          <w:szCs w:val="28"/>
          <w:lang w:val="fr-FR"/>
        </w:rPr>
      </w:pPr>
    </w:p>
    <w:p w:rsidR="00A25660" w:rsidRDefault="00A25660" w:rsidP="003C4DCE">
      <w:pPr>
        <w:pStyle w:val="Title"/>
        <w:jc w:val="left"/>
        <w:rPr>
          <w:b w:val="0"/>
          <w:iCs/>
          <w:color w:val="000000"/>
          <w:sz w:val="28"/>
          <w:szCs w:val="28"/>
          <w:lang w:val="fr-FR"/>
        </w:rPr>
      </w:pPr>
    </w:p>
    <w:p w:rsidR="00A25660" w:rsidRDefault="00A25660" w:rsidP="003C4DCE">
      <w:pPr>
        <w:pStyle w:val="Title"/>
        <w:jc w:val="left"/>
        <w:rPr>
          <w:b w:val="0"/>
          <w:iCs/>
          <w:color w:val="000000"/>
          <w:sz w:val="28"/>
          <w:szCs w:val="28"/>
          <w:lang w:val="fr-FR"/>
        </w:rPr>
      </w:pPr>
    </w:p>
    <w:p w:rsidR="00676C5F" w:rsidRPr="00013DDF" w:rsidRDefault="00676C5F" w:rsidP="003C4DCE">
      <w:pPr>
        <w:pStyle w:val="Title"/>
        <w:jc w:val="left"/>
        <w:rPr>
          <w:b w:val="0"/>
          <w:iCs/>
          <w:color w:val="000000"/>
          <w:sz w:val="28"/>
          <w:szCs w:val="28"/>
          <w:lang w:val="fr-FR"/>
        </w:rPr>
      </w:pPr>
    </w:p>
    <w:p w:rsidR="00676C5F" w:rsidRPr="006708B8" w:rsidRDefault="00497BAF" w:rsidP="00676C5F">
      <w:pPr>
        <w:jc w:val="center"/>
        <w:rPr>
          <w:sz w:val="28"/>
          <w:szCs w:val="28"/>
          <w:lang w:eastAsia="ro-RO"/>
        </w:rPr>
      </w:pPr>
      <w:r>
        <w:rPr>
          <w:iCs/>
          <w:color w:val="000000"/>
          <w:sz w:val="28"/>
          <w:szCs w:val="28"/>
          <w:lang w:val="fr-FR"/>
        </w:rPr>
        <w:t xml:space="preserve">       </w:t>
      </w:r>
      <w:r w:rsidR="00676C5F" w:rsidRPr="006708B8">
        <w:rPr>
          <w:b/>
          <w:bCs/>
          <w:sz w:val="28"/>
          <w:szCs w:val="28"/>
          <w:lang w:eastAsia="ro-RO"/>
        </w:rPr>
        <w:t>ANEXA Nr. 4 la R.O.F. a C.L.</w:t>
      </w:r>
    </w:p>
    <w:p w:rsidR="00676C5F" w:rsidRPr="009A47F8" w:rsidRDefault="00676C5F" w:rsidP="00676C5F">
      <w:pPr>
        <w:jc w:val="center"/>
        <w:rPr>
          <w:b/>
          <w:sz w:val="28"/>
          <w:szCs w:val="28"/>
          <w:lang w:eastAsia="ro-RO"/>
        </w:rPr>
      </w:pPr>
      <w:r w:rsidRPr="009A47F8">
        <w:rPr>
          <w:b/>
          <w:sz w:val="28"/>
          <w:szCs w:val="28"/>
        </w:rPr>
        <w:t>CONSILIUL LOCAL AL COMUNEI GĂGEȘTI</w:t>
      </w:r>
      <w:r w:rsidRPr="009A47F8">
        <w:rPr>
          <w:b/>
          <w:sz w:val="28"/>
          <w:szCs w:val="28"/>
          <w:vertAlign w:val="superscript"/>
        </w:rPr>
        <w:t>1</w:t>
      </w:r>
      <w:r w:rsidRPr="009A47F8">
        <w:rPr>
          <w:b/>
          <w:sz w:val="28"/>
          <w:szCs w:val="28"/>
        </w:rPr>
        <w:br/>
        <w:t>  </w:t>
      </w:r>
      <w:r w:rsidRPr="009A47F8">
        <w:rPr>
          <w:b/>
          <w:sz w:val="28"/>
          <w:szCs w:val="28"/>
          <w:lang w:eastAsia="ro-RO"/>
        </w:rPr>
        <w:t>  </w:t>
      </w:r>
      <w:r w:rsidRPr="009A47F8">
        <w:rPr>
          <w:b/>
          <w:sz w:val="28"/>
          <w:szCs w:val="28"/>
          <w:lang w:val="fr-FR"/>
        </w:rPr>
        <w:t>Comisia pentru invatamant, sanatate si familie ,cultura si culte, munca si protectie sociala, activitati sportive si agrement si amenajarea teritoriului si urbanism</w:t>
      </w:r>
      <w:r w:rsidRPr="009A47F8">
        <w:rPr>
          <w:b/>
          <w:sz w:val="28"/>
          <w:szCs w:val="28"/>
          <w:vertAlign w:val="superscript"/>
          <w:lang w:eastAsia="ro-RO"/>
        </w:rPr>
        <w:t xml:space="preserve"> 2</w:t>
      </w:r>
    </w:p>
    <w:p w:rsidR="00676C5F" w:rsidRPr="006725CF" w:rsidRDefault="00676C5F" w:rsidP="00676C5F">
      <w:pPr>
        <w:pStyle w:val="BodyText"/>
        <w:jc w:val="center"/>
        <w:rPr>
          <w:b/>
          <w:szCs w:val="28"/>
        </w:rPr>
      </w:pPr>
    </w:p>
    <w:p w:rsidR="00676C5F" w:rsidRPr="006708B8" w:rsidRDefault="00676C5F" w:rsidP="00676C5F">
      <w:pPr>
        <w:jc w:val="center"/>
        <w:rPr>
          <w:sz w:val="28"/>
          <w:szCs w:val="28"/>
          <w:lang w:eastAsia="ro-RO"/>
        </w:rPr>
      </w:pPr>
      <w:r w:rsidRPr="006708B8">
        <w:rPr>
          <w:b/>
          <w:bCs/>
          <w:sz w:val="28"/>
          <w:szCs w:val="28"/>
          <w:lang w:eastAsia="ro-RO"/>
        </w:rPr>
        <w:t>AVIZUL</w:t>
      </w:r>
    </w:p>
    <w:p w:rsidR="00A25660" w:rsidRPr="006708B8" w:rsidRDefault="00A25660" w:rsidP="00A25660">
      <w:pPr>
        <w:jc w:val="center"/>
        <w:rPr>
          <w:sz w:val="28"/>
          <w:szCs w:val="28"/>
          <w:lang w:eastAsia="ro-RO"/>
        </w:rPr>
      </w:pPr>
      <w:r w:rsidRPr="006708B8">
        <w:rPr>
          <w:b/>
          <w:bCs/>
          <w:sz w:val="28"/>
          <w:szCs w:val="28"/>
          <w:lang w:eastAsia="ro-RO"/>
        </w:rPr>
        <w:t xml:space="preserve">Nr. ...... din </w:t>
      </w:r>
      <w:r>
        <w:rPr>
          <w:b/>
          <w:bCs/>
          <w:sz w:val="28"/>
          <w:szCs w:val="28"/>
          <w:lang w:eastAsia="ro-RO"/>
        </w:rPr>
        <w:t>…………….2022</w:t>
      </w:r>
      <w:r w:rsidRPr="006708B8">
        <w:rPr>
          <w:b/>
          <w:bCs/>
          <w:sz w:val="28"/>
          <w:szCs w:val="28"/>
          <w:vertAlign w:val="superscript"/>
          <w:lang w:eastAsia="ro-RO"/>
        </w:rPr>
        <w:t>3</w:t>
      </w:r>
    </w:p>
    <w:p w:rsidR="00A25660" w:rsidRPr="00676C5F" w:rsidRDefault="00A25660" w:rsidP="00A25660">
      <w:pPr>
        <w:ind w:firstLine="708"/>
        <w:jc w:val="center"/>
        <w:rPr>
          <w:b/>
          <w:sz w:val="28"/>
          <w:szCs w:val="28"/>
          <w:lang w:val="fr-FR"/>
        </w:rPr>
      </w:pPr>
      <w:r w:rsidRPr="006708B8">
        <w:rPr>
          <w:b/>
          <w:bCs/>
          <w:sz w:val="28"/>
          <w:szCs w:val="28"/>
          <w:lang w:eastAsia="ro-RO"/>
        </w:rPr>
        <w:t>pentru P.H.C.L.</w:t>
      </w:r>
      <w:r w:rsidRPr="006708B8">
        <w:rPr>
          <w:b/>
          <w:bCs/>
          <w:sz w:val="28"/>
          <w:szCs w:val="28"/>
          <w:vertAlign w:val="superscript"/>
          <w:lang w:eastAsia="ro-RO"/>
        </w:rPr>
        <w:t>4</w:t>
      </w:r>
      <w:r>
        <w:rPr>
          <w:b/>
          <w:bCs/>
          <w:sz w:val="28"/>
          <w:szCs w:val="28"/>
          <w:lang w:eastAsia="ro-RO"/>
        </w:rPr>
        <w:t xml:space="preserve"> nr. 59</w:t>
      </w:r>
      <w:r w:rsidRPr="0044230A">
        <w:rPr>
          <w:b/>
          <w:sz w:val="28"/>
          <w:szCs w:val="28"/>
          <w:lang w:eastAsia="ro-RO"/>
        </w:rPr>
        <w:t>/</w:t>
      </w:r>
      <w:r>
        <w:rPr>
          <w:b/>
          <w:bCs/>
          <w:sz w:val="28"/>
          <w:szCs w:val="28"/>
          <w:lang w:eastAsia="ro-RO"/>
        </w:rPr>
        <w:t xml:space="preserve"> 10.08</w:t>
      </w:r>
      <w:r w:rsidRPr="0044230A">
        <w:rPr>
          <w:b/>
          <w:bCs/>
          <w:sz w:val="28"/>
          <w:szCs w:val="28"/>
          <w:lang w:eastAsia="ro-RO"/>
        </w:rPr>
        <w:t>.202</w:t>
      </w:r>
      <w:r>
        <w:rPr>
          <w:b/>
          <w:bCs/>
          <w:sz w:val="28"/>
          <w:szCs w:val="28"/>
          <w:lang w:eastAsia="ro-RO"/>
        </w:rPr>
        <w:t>2</w:t>
      </w:r>
      <w:r w:rsidRPr="0044230A">
        <w:rPr>
          <w:b/>
          <w:bCs/>
          <w:sz w:val="28"/>
          <w:szCs w:val="28"/>
          <w:lang w:eastAsia="ro-RO"/>
        </w:rPr>
        <w:t> </w:t>
      </w:r>
      <w:r w:rsidRPr="0044230A">
        <w:rPr>
          <w:b/>
          <w:sz w:val="28"/>
          <w:szCs w:val="28"/>
          <w:lang w:eastAsia="ro-RO"/>
        </w:rPr>
        <w:t xml:space="preserve"> </w:t>
      </w:r>
      <w:r w:rsidRPr="0044230A">
        <w:rPr>
          <w:b/>
          <w:sz w:val="28"/>
          <w:szCs w:val="28"/>
          <w:lang w:val="fr-FR"/>
        </w:rPr>
        <w:t xml:space="preserve">privind </w:t>
      </w:r>
      <w:r w:rsidRPr="00FA2E43">
        <w:rPr>
          <w:b/>
          <w:sz w:val="28"/>
          <w:szCs w:val="28"/>
          <w:lang w:val="fr-FR"/>
        </w:rPr>
        <w:t xml:space="preserve"> </w:t>
      </w:r>
      <w:r>
        <w:rPr>
          <w:b/>
          <w:sz w:val="28"/>
          <w:szCs w:val="28"/>
          <w:lang w:val="fr-FR"/>
        </w:rPr>
        <w:t xml:space="preserve">indexarea si </w:t>
      </w:r>
      <w:r w:rsidRPr="00FA2E43">
        <w:rPr>
          <w:b/>
          <w:sz w:val="28"/>
          <w:szCs w:val="28"/>
          <w:lang w:val="fr-FR"/>
        </w:rPr>
        <w:t>stabilirea impozitelor si taxelor locale</w:t>
      </w:r>
      <w:r w:rsidRPr="00CF5394">
        <w:rPr>
          <w:b/>
          <w:sz w:val="28"/>
          <w:szCs w:val="28"/>
        </w:rPr>
        <w:t>, precum și a taxelor speciale</w:t>
      </w:r>
      <w:r w:rsidRPr="00CF5394">
        <w:rPr>
          <w:sz w:val="28"/>
          <w:szCs w:val="28"/>
        </w:rPr>
        <w:t xml:space="preserve"> </w:t>
      </w:r>
      <w:r w:rsidRPr="00CF5394">
        <w:rPr>
          <w:b/>
          <w:sz w:val="28"/>
          <w:szCs w:val="28"/>
        </w:rPr>
        <w:t>pentru anul 202</w:t>
      </w:r>
      <w:r>
        <w:rPr>
          <w:b/>
          <w:sz w:val="28"/>
          <w:szCs w:val="28"/>
        </w:rPr>
        <w:t>3</w:t>
      </w:r>
      <w:r w:rsidRPr="00F321AB">
        <w:rPr>
          <w:b/>
          <w:bCs/>
          <w:sz w:val="28"/>
          <w:szCs w:val="28"/>
          <w:vertAlign w:val="superscript"/>
          <w:lang w:eastAsia="ro-RO"/>
        </w:rPr>
        <w:t>5</w:t>
      </w:r>
    </w:p>
    <w:p w:rsidR="001369FD" w:rsidRPr="006708B8" w:rsidRDefault="001369FD" w:rsidP="001369FD">
      <w:pPr>
        <w:rPr>
          <w:sz w:val="28"/>
          <w:szCs w:val="28"/>
          <w:lang w:eastAsia="ro-RO"/>
        </w:rPr>
      </w:pPr>
    </w:p>
    <w:p w:rsidR="00676C5F" w:rsidRPr="006708B8" w:rsidRDefault="00676C5F" w:rsidP="00676C5F">
      <w:pPr>
        <w:rPr>
          <w:sz w:val="28"/>
          <w:szCs w:val="28"/>
          <w:lang w:eastAsia="ro-RO"/>
        </w:rPr>
      </w:pPr>
    </w:p>
    <w:p w:rsidR="00676C5F" w:rsidRPr="009A47F8" w:rsidRDefault="00676C5F" w:rsidP="00676C5F">
      <w:pPr>
        <w:ind w:firstLine="708"/>
        <w:rPr>
          <w:sz w:val="28"/>
          <w:szCs w:val="28"/>
          <w:lang w:eastAsia="ro-RO"/>
        </w:rPr>
      </w:pPr>
      <w:r w:rsidRPr="006708B8">
        <w:rPr>
          <w:sz w:val="28"/>
          <w:szCs w:val="28"/>
          <w:lang w:eastAsia="ro-RO"/>
        </w:rPr>
        <w:t>Avand in vedere ........................................................</w:t>
      </w:r>
      <w:r w:rsidRPr="006708B8">
        <w:rPr>
          <w:sz w:val="28"/>
          <w:szCs w:val="28"/>
          <w:vertAlign w:val="superscript"/>
          <w:lang w:eastAsia="ro-RO"/>
        </w:rPr>
        <w:t>6</w:t>
      </w:r>
      <w:r w:rsidRPr="006708B8">
        <w:rPr>
          <w:sz w:val="28"/>
          <w:szCs w:val="28"/>
          <w:lang w:eastAsia="ro-RO"/>
        </w:rPr>
        <w:t>,</w:t>
      </w:r>
      <w:r w:rsidRPr="006708B8">
        <w:rPr>
          <w:sz w:val="28"/>
          <w:szCs w:val="28"/>
          <w:lang w:eastAsia="ro-RO"/>
        </w:rPr>
        <w:br/>
        <w:t xml:space="preserve">   in temeiul prevederilor art. 125 alin. (1) lit. b) din Ordonanta de urgenta a Guvernului </w:t>
      </w:r>
      <w:hyperlink r:id="rId14" w:history="1">
        <w:r w:rsidRPr="006708B8">
          <w:rPr>
            <w:rStyle w:val="Hyperlink"/>
            <w:lang w:eastAsia="ro-RO"/>
          </w:rPr>
          <w:t>nr. 57/2019</w:t>
        </w:r>
      </w:hyperlink>
      <w:r w:rsidRPr="006708B8">
        <w:rPr>
          <w:sz w:val="28"/>
          <w:szCs w:val="28"/>
          <w:lang w:eastAsia="ro-RO"/>
        </w:rPr>
        <w:t xml:space="preserve"> privind Codul administrativ, cu modificarile si completarile ulterioare, respectiv al prevederilor art. 15 alin. (1) lit. b) din Regulamentul de organizare si functionare a consiliului local,</w:t>
      </w:r>
      <w:r w:rsidRPr="006708B8">
        <w:rPr>
          <w:sz w:val="28"/>
          <w:szCs w:val="28"/>
          <w:lang w:eastAsia="ro-RO"/>
        </w:rPr>
        <w:br/>
      </w:r>
      <w:r w:rsidRPr="009A47F8">
        <w:rPr>
          <w:sz w:val="28"/>
          <w:szCs w:val="28"/>
          <w:lang w:eastAsia="ro-RO"/>
        </w:rPr>
        <w:t>  </w:t>
      </w:r>
      <w:r w:rsidRPr="009A47F8">
        <w:rPr>
          <w:sz w:val="28"/>
          <w:szCs w:val="28"/>
          <w:lang w:val="fr-FR"/>
        </w:rPr>
        <w:t>Comisia pentru invatamant, sanatate si familie ,cultura si culte, munca si protectie sociala, activitati sportive si agrement si amenajarea teritoriului si urbanism</w:t>
      </w:r>
      <w:r w:rsidRPr="009A47F8">
        <w:rPr>
          <w:sz w:val="28"/>
          <w:szCs w:val="28"/>
          <w:vertAlign w:val="superscript"/>
          <w:lang w:eastAsia="ro-RO"/>
        </w:rPr>
        <w:t xml:space="preserve"> 7</w:t>
      </w:r>
      <w:r w:rsidRPr="009A47F8">
        <w:rPr>
          <w:sz w:val="28"/>
          <w:szCs w:val="28"/>
          <w:lang w:eastAsia="ro-RO"/>
        </w:rPr>
        <w:t xml:space="preserve"> adopta urmatorul aviz:</w:t>
      </w:r>
    </w:p>
    <w:p w:rsidR="00676C5F" w:rsidRPr="006708B8" w:rsidRDefault="00676C5F" w:rsidP="00676C5F">
      <w:pPr>
        <w:ind w:firstLine="708"/>
        <w:rPr>
          <w:sz w:val="28"/>
          <w:szCs w:val="28"/>
          <w:lang w:eastAsia="ro-RO"/>
        </w:rPr>
      </w:pPr>
    </w:p>
    <w:p w:rsidR="00676C5F" w:rsidRDefault="00676C5F" w:rsidP="00676C5F">
      <w:pPr>
        <w:ind w:firstLine="708"/>
        <w:rPr>
          <w:sz w:val="28"/>
          <w:szCs w:val="28"/>
          <w:lang w:eastAsia="ro-RO"/>
        </w:rPr>
      </w:pPr>
      <w:r w:rsidRPr="006708B8">
        <w:rPr>
          <w:b/>
          <w:bCs/>
          <w:sz w:val="28"/>
          <w:szCs w:val="28"/>
          <w:lang w:eastAsia="ro-RO"/>
        </w:rPr>
        <w:t>Art. 1.</w:t>
      </w:r>
      <w:r w:rsidRPr="006708B8">
        <w:rPr>
          <w:sz w:val="28"/>
          <w:szCs w:val="28"/>
          <w:lang w:eastAsia="ro-RO"/>
        </w:rPr>
        <w:t xml:space="preserve"> - Se avizeaza </w:t>
      </w:r>
      <w:r w:rsidR="001369FD" w:rsidRPr="001369FD">
        <w:rPr>
          <w:b/>
          <w:sz w:val="28"/>
          <w:szCs w:val="28"/>
          <w:lang w:eastAsia="ro-RO"/>
        </w:rPr>
        <w:t>FAVORABIL/NEFAVORABIL</w:t>
      </w:r>
      <w:r w:rsidR="001369FD" w:rsidRPr="006708B8">
        <w:rPr>
          <w:sz w:val="28"/>
          <w:szCs w:val="28"/>
          <w:lang w:eastAsia="ro-RO"/>
        </w:rPr>
        <w:t xml:space="preserve"> </w:t>
      </w:r>
      <w:r w:rsidRPr="006708B8">
        <w:rPr>
          <w:sz w:val="28"/>
          <w:szCs w:val="28"/>
          <w:lang w:eastAsia="ro-RO"/>
        </w:rPr>
        <w:t>proiectul de hot</w:t>
      </w:r>
      <w:r w:rsidR="001369FD">
        <w:rPr>
          <w:sz w:val="28"/>
          <w:szCs w:val="28"/>
          <w:lang w:eastAsia="ro-RO"/>
        </w:rPr>
        <w:t xml:space="preserve">arare a </w:t>
      </w:r>
      <w:r w:rsidR="0044230A">
        <w:rPr>
          <w:sz w:val="28"/>
          <w:szCs w:val="28"/>
          <w:lang w:eastAsia="ro-RO"/>
        </w:rPr>
        <w:t xml:space="preserve">consiliului local nr. </w:t>
      </w:r>
      <w:r w:rsidR="00A25660">
        <w:rPr>
          <w:sz w:val="28"/>
          <w:szCs w:val="28"/>
          <w:lang w:eastAsia="ro-RO"/>
        </w:rPr>
        <w:t>59</w:t>
      </w:r>
      <w:r w:rsidR="00A25660" w:rsidRPr="006708B8">
        <w:rPr>
          <w:sz w:val="28"/>
          <w:szCs w:val="28"/>
          <w:lang w:eastAsia="ro-RO"/>
        </w:rPr>
        <w:t>/</w:t>
      </w:r>
      <w:r w:rsidR="00A25660" w:rsidRPr="006725CF">
        <w:rPr>
          <w:b/>
          <w:bCs/>
          <w:sz w:val="28"/>
          <w:szCs w:val="28"/>
          <w:lang w:eastAsia="ro-RO"/>
        </w:rPr>
        <w:t xml:space="preserve"> </w:t>
      </w:r>
      <w:r w:rsidR="00A25660" w:rsidRPr="00A25660">
        <w:rPr>
          <w:bCs/>
          <w:sz w:val="28"/>
          <w:szCs w:val="28"/>
          <w:lang w:eastAsia="ro-RO"/>
        </w:rPr>
        <w:t>10</w:t>
      </w:r>
      <w:r w:rsidR="00A25660" w:rsidRPr="006725CF">
        <w:rPr>
          <w:bCs/>
          <w:sz w:val="28"/>
          <w:szCs w:val="28"/>
          <w:lang w:eastAsia="ro-RO"/>
        </w:rPr>
        <w:t>.</w:t>
      </w:r>
      <w:r w:rsidR="00A25660">
        <w:rPr>
          <w:bCs/>
          <w:sz w:val="28"/>
          <w:szCs w:val="28"/>
          <w:lang w:eastAsia="ro-RO"/>
        </w:rPr>
        <w:t>08</w:t>
      </w:r>
      <w:r w:rsidR="00A25660" w:rsidRPr="006725CF">
        <w:rPr>
          <w:bCs/>
          <w:sz w:val="28"/>
          <w:szCs w:val="28"/>
          <w:lang w:eastAsia="ro-RO"/>
        </w:rPr>
        <w:t>.202</w:t>
      </w:r>
      <w:r w:rsidR="00A25660">
        <w:rPr>
          <w:bCs/>
          <w:sz w:val="28"/>
          <w:szCs w:val="28"/>
          <w:lang w:eastAsia="ro-RO"/>
        </w:rPr>
        <w:t>2</w:t>
      </w:r>
      <w:r w:rsidR="00A25660" w:rsidRPr="006725CF">
        <w:rPr>
          <w:bCs/>
          <w:sz w:val="28"/>
          <w:szCs w:val="28"/>
          <w:lang w:eastAsia="ro-RO"/>
        </w:rPr>
        <w:t> </w:t>
      </w:r>
      <w:r w:rsidR="00A25660" w:rsidRPr="006725CF">
        <w:rPr>
          <w:sz w:val="28"/>
          <w:szCs w:val="28"/>
          <w:vertAlign w:val="superscript"/>
          <w:lang w:eastAsia="ro-RO"/>
        </w:rPr>
        <w:t>8</w:t>
      </w:r>
      <w:r w:rsidR="00A25660" w:rsidRPr="006725CF">
        <w:rPr>
          <w:sz w:val="28"/>
          <w:szCs w:val="28"/>
          <w:lang w:eastAsia="ro-RO"/>
        </w:rPr>
        <w:t xml:space="preserve"> </w:t>
      </w:r>
      <w:r w:rsidR="00A25660" w:rsidRPr="001369FD">
        <w:rPr>
          <w:sz w:val="28"/>
          <w:szCs w:val="28"/>
          <w:lang w:val="fr-FR"/>
        </w:rPr>
        <w:t xml:space="preserve">privind </w:t>
      </w:r>
      <w:r w:rsidR="00A25660" w:rsidRPr="00A25660">
        <w:rPr>
          <w:sz w:val="28"/>
          <w:szCs w:val="28"/>
          <w:lang w:val="fr-FR"/>
        </w:rPr>
        <w:t>indexarea si stabilirea impozitelor si taxelor locale</w:t>
      </w:r>
      <w:r w:rsidR="00A25660" w:rsidRPr="00A25660">
        <w:rPr>
          <w:sz w:val="28"/>
          <w:szCs w:val="28"/>
        </w:rPr>
        <w:t>, precum și a taxelor speciale pentru anul 2023</w:t>
      </w:r>
      <w:r w:rsidR="0044230A" w:rsidRPr="006708B8">
        <w:rPr>
          <w:sz w:val="28"/>
          <w:szCs w:val="28"/>
          <w:vertAlign w:val="superscript"/>
          <w:lang w:eastAsia="ro-RO"/>
        </w:rPr>
        <w:t>9</w:t>
      </w:r>
      <w:r w:rsidR="0044230A" w:rsidRPr="006708B8">
        <w:rPr>
          <w:sz w:val="28"/>
          <w:szCs w:val="28"/>
          <w:lang w:eastAsia="ro-RO"/>
        </w:rPr>
        <w:t>, cu ........</w:t>
      </w:r>
      <w:r w:rsidR="0044230A" w:rsidRPr="006708B8">
        <w:rPr>
          <w:sz w:val="28"/>
          <w:szCs w:val="28"/>
          <w:vertAlign w:val="superscript"/>
          <w:lang w:eastAsia="ro-RO"/>
        </w:rPr>
        <w:t>10</w:t>
      </w:r>
      <w:r w:rsidR="0044230A" w:rsidRPr="006708B8">
        <w:rPr>
          <w:sz w:val="28"/>
          <w:szCs w:val="28"/>
          <w:lang w:eastAsia="ro-RO"/>
        </w:rPr>
        <w:t>/fara amendamente.</w:t>
      </w:r>
      <w:r w:rsidR="0044230A" w:rsidRPr="006708B8">
        <w:rPr>
          <w:sz w:val="28"/>
          <w:szCs w:val="28"/>
          <w:lang w:eastAsia="ro-RO"/>
        </w:rPr>
        <w:br/>
      </w:r>
      <w:r w:rsidRPr="006708B8">
        <w:rPr>
          <w:sz w:val="28"/>
          <w:szCs w:val="28"/>
          <w:lang w:eastAsia="ro-RO"/>
        </w:rPr>
        <w:t> </w:t>
      </w:r>
      <w:r>
        <w:rPr>
          <w:sz w:val="28"/>
          <w:szCs w:val="28"/>
          <w:lang w:eastAsia="ro-RO"/>
        </w:rPr>
        <w:tab/>
      </w:r>
      <w:r w:rsidRPr="006708B8">
        <w:rPr>
          <w:b/>
          <w:bCs/>
          <w:sz w:val="28"/>
          <w:szCs w:val="28"/>
          <w:lang w:eastAsia="ro-RO"/>
        </w:rPr>
        <w:t>Art. 2.</w:t>
      </w:r>
      <w:r w:rsidRPr="006708B8">
        <w:rPr>
          <w:sz w:val="28"/>
          <w:szCs w:val="28"/>
          <w:lang w:eastAsia="ro-RO"/>
        </w:rPr>
        <w:t xml:space="preserve"> - Amendamentele si observatiile membrilor comisiei se regasesc in anexa care face parte integranta din prezentul aviz.</w:t>
      </w:r>
      <w:r w:rsidRPr="006708B8">
        <w:rPr>
          <w:sz w:val="28"/>
          <w:szCs w:val="28"/>
          <w:lang w:eastAsia="ro-RO"/>
        </w:rPr>
        <w:br/>
        <w:t> </w:t>
      </w:r>
      <w:r>
        <w:rPr>
          <w:sz w:val="28"/>
          <w:szCs w:val="28"/>
          <w:lang w:eastAsia="ro-RO"/>
        </w:rPr>
        <w:tab/>
      </w:r>
      <w:r w:rsidRPr="006708B8">
        <w:rPr>
          <w:b/>
          <w:bCs/>
          <w:sz w:val="28"/>
          <w:szCs w:val="28"/>
          <w:lang w:eastAsia="ro-RO"/>
        </w:rPr>
        <w:t>Art. 3.</w:t>
      </w:r>
      <w:r w:rsidRPr="006708B8">
        <w:rPr>
          <w:sz w:val="28"/>
          <w:szCs w:val="28"/>
          <w:lang w:eastAsia="ro-RO"/>
        </w:rPr>
        <w:t xml:space="preserve"> - Prezentul aviz se comunica prin grija secretarului comisiei, in termenul recomandat, secretarului general al comunei Găgești</w:t>
      </w:r>
      <w:r w:rsidRPr="006708B8">
        <w:rPr>
          <w:sz w:val="28"/>
          <w:szCs w:val="28"/>
          <w:vertAlign w:val="superscript"/>
          <w:lang w:eastAsia="ro-RO"/>
        </w:rPr>
        <w:t>11</w:t>
      </w:r>
      <w:r w:rsidRPr="006708B8">
        <w:rPr>
          <w:sz w:val="28"/>
          <w:szCs w:val="28"/>
          <w:lang w:eastAsia="ro-RO"/>
        </w:rPr>
        <w:t>.</w:t>
      </w:r>
    </w:p>
    <w:p w:rsidR="00676C5F" w:rsidRPr="006708B8" w:rsidRDefault="00676C5F" w:rsidP="00676C5F">
      <w:pPr>
        <w:ind w:firstLine="708"/>
        <w:rPr>
          <w:sz w:val="28"/>
          <w:szCs w:val="28"/>
          <w:lang w:eastAsia="ro-RO"/>
        </w:rPr>
      </w:pPr>
    </w:p>
    <w:p w:rsidR="00676C5F" w:rsidRPr="009A47F8" w:rsidRDefault="00676C5F" w:rsidP="00676C5F">
      <w:pPr>
        <w:rPr>
          <w:sz w:val="28"/>
          <w:szCs w:val="28"/>
          <w:lang w:eastAsia="ro-RO"/>
        </w:rPr>
      </w:pPr>
      <w:r w:rsidRPr="009A47F8">
        <w:rPr>
          <w:sz w:val="28"/>
          <w:szCs w:val="28"/>
          <w:lang w:eastAsia="ro-RO"/>
        </w:rPr>
        <w:t xml:space="preserve">Presedintele Comisiei,  </w:t>
      </w:r>
      <w:r w:rsidRPr="009A47F8">
        <w:rPr>
          <w:sz w:val="28"/>
          <w:szCs w:val="28"/>
        </w:rPr>
        <w:t>Georgel  BUTA</w:t>
      </w:r>
      <w:r w:rsidRPr="009A47F8">
        <w:rPr>
          <w:sz w:val="28"/>
          <w:szCs w:val="28"/>
          <w:lang w:eastAsia="ro-RO"/>
        </w:rPr>
        <w:br/>
        <w:t>                                  (prenumele si numele)</w:t>
      </w:r>
    </w:p>
    <w:p w:rsidR="00676C5F" w:rsidRPr="009A47F8" w:rsidRDefault="00676C5F" w:rsidP="00676C5F">
      <w:pPr>
        <w:rPr>
          <w:sz w:val="28"/>
          <w:szCs w:val="28"/>
          <w:lang w:eastAsia="ro-RO"/>
        </w:rPr>
      </w:pPr>
    </w:p>
    <w:p w:rsidR="00676C5F" w:rsidRPr="009A47F8" w:rsidRDefault="00676C5F" w:rsidP="00676C5F">
      <w:pPr>
        <w:rPr>
          <w:sz w:val="28"/>
          <w:szCs w:val="28"/>
          <w:lang w:eastAsia="ro-RO"/>
        </w:rPr>
      </w:pPr>
      <w:r w:rsidRPr="009A47F8">
        <w:rPr>
          <w:sz w:val="28"/>
          <w:szCs w:val="28"/>
          <w:lang w:eastAsia="ro-RO"/>
        </w:rPr>
        <w:t xml:space="preserve">Secretarul Comisiei , </w:t>
      </w:r>
      <w:r w:rsidR="00234097">
        <w:rPr>
          <w:sz w:val="28"/>
          <w:szCs w:val="28"/>
          <w:lang w:val="fr-FR"/>
        </w:rPr>
        <w:t>Corneliu BORȘ</w:t>
      </w:r>
      <w:r w:rsidRPr="009A47F8">
        <w:rPr>
          <w:sz w:val="28"/>
          <w:szCs w:val="28"/>
          <w:lang w:val="fr-FR"/>
        </w:rPr>
        <w:t xml:space="preserve">           </w:t>
      </w:r>
      <w:r w:rsidRPr="009A47F8">
        <w:rPr>
          <w:sz w:val="28"/>
          <w:szCs w:val="28"/>
          <w:lang w:eastAsia="ro-RO"/>
        </w:rPr>
        <w:br/>
        <w:t>                                  (prenumele si numele)</w:t>
      </w:r>
    </w:p>
    <w:p w:rsidR="00676C5F" w:rsidRPr="006708B8" w:rsidRDefault="00676C5F" w:rsidP="00676C5F">
      <w:pPr>
        <w:rPr>
          <w:sz w:val="28"/>
          <w:szCs w:val="28"/>
          <w:lang w:eastAsia="ro-RO"/>
        </w:rPr>
      </w:pPr>
      <w:r w:rsidRPr="006708B8">
        <w:rPr>
          <w:sz w:val="28"/>
          <w:szCs w:val="28"/>
          <w:vertAlign w:val="superscript"/>
          <w:lang w:eastAsia="ro-RO"/>
        </w:rPr>
        <w:t> _____________</w:t>
      </w:r>
    </w:p>
    <w:p w:rsidR="00676C5F" w:rsidRPr="006708B8" w:rsidRDefault="00676C5F" w:rsidP="00676C5F">
      <w:pPr>
        <w:rPr>
          <w:lang w:eastAsia="ro-RO"/>
        </w:rPr>
      </w:pPr>
      <w:r w:rsidRPr="006708B8">
        <w:rPr>
          <w:vertAlign w:val="superscript"/>
          <w:lang w:eastAsia="ro-RO"/>
        </w:rPr>
        <w:t>1</w:t>
      </w:r>
      <w:r w:rsidRPr="006708B8">
        <w:rPr>
          <w:lang w:eastAsia="ro-RO"/>
        </w:rPr>
        <w:t xml:space="preserve"> Se completeaza, dupa caz, cu tipul si denumirea unitatii/subdiviziunii administrativ-teritoriale.</w:t>
      </w:r>
      <w:r w:rsidRPr="006708B8">
        <w:rPr>
          <w:lang w:eastAsia="ro-RO"/>
        </w:rPr>
        <w:br/>
      </w:r>
      <w:r w:rsidRPr="006708B8">
        <w:rPr>
          <w:vertAlign w:val="superscript"/>
          <w:lang w:eastAsia="ro-RO"/>
        </w:rPr>
        <w:t>   2 </w:t>
      </w:r>
      <w:r w:rsidRPr="006708B8">
        <w:rPr>
          <w:lang w:eastAsia="ro-RO"/>
        </w:rPr>
        <w:t>Se completeaza cu denumirea comisiei de specialitate.</w:t>
      </w:r>
      <w:r w:rsidRPr="006708B8">
        <w:rPr>
          <w:lang w:eastAsia="ro-RO"/>
        </w:rPr>
        <w:br/>
      </w:r>
      <w:r w:rsidRPr="006708B8">
        <w:rPr>
          <w:vertAlign w:val="superscript"/>
          <w:lang w:eastAsia="ro-RO"/>
        </w:rPr>
        <w:t>   3</w:t>
      </w:r>
      <w:r w:rsidRPr="006708B8">
        <w:rPr>
          <w:lang w:eastAsia="ro-RO"/>
        </w:rPr>
        <w:t xml:space="preserve"> Se completeaza cu numarul de inregistrare si data inregistrarii avizului in Registrul privind avizele/rapoartele Comisiei ... pe anul ...</w:t>
      </w:r>
      <w:r w:rsidRPr="006708B8">
        <w:rPr>
          <w:lang w:eastAsia="ro-RO"/>
        </w:rPr>
        <w:br/>
      </w:r>
      <w:r w:rsidRPr="006708B8">
        <w:rPr>
          <w:vertAlign w:val="superscript"/>
          <w:lang w:eastAsia="ro-RO"/>
        </w:rPr>
        <w:t>   4</w:t>
      </w:r>
      <w:r w:rsidRPr="006708B8">
        <w:rPr>
          <w:lang w:eastAsia="ro-RO"/>
        </w:rPr>
        <w:t xml:space="preserve"> Proiectul de hotarare a consiliului local.</w:t>
      </w:r>
      <w:r w:rsidRPr="006708B8">
        <w:rPr>
          <w:lang w:eastAsia="ro-RO"/>
        </w:rPr>
        <w:br/>
      </w:r>
      <w:r w:rsidRPr="006708B8">
        <w:rPr>
          <w:vertAlign w:val="superscript"/>
          <w:lang w:eastAsia="ro-RO"/>
        </w:rPr>
        <w:t>   5</w:t>
      </w:r>
      <w:r w:rsidRPr="006708B8">
        <w:rPr>
          <w:lang w:eastAsia="ro-RO"/>
        </w:rPr>
        <w:t xml:space="preserve"> Se completeaza cu titlul proiectului de hotarare a consiliului local.</w:t>
      </w:r>
      <w:r w:rsidRPr="006708B8">
        <w:rPr>
          <w:lang w:eastAsia="ro-RO"/>
        </w:rPr>
        <w:br/>
      </w:r>
      <w:r w:rsidRPr="006708B8">
        <w:rPr>
          <w:vertAlign w:val="superscript"/>
          <w:lang w:eastAsia="ro-RO"/>
        </w:rPr>
        <w:t>   6</w:t>
      </w:r>
      <w:r w:rsidRPr="006708B8">
        <w:rPr>
          <w:lang w:eastAsia="ro-RO"/>
        </w:rPr>
        <w:t xml:space="preserve"> Se completeaza cu motivarea avizului.</w:t>
      </w:r>
      <w:r w:rsidRPr="006708B8">
        <w:rPr>
          <w:lang w:eastAsia="ro-RO"/>
        </w:rPr>
        <w:br/>
      </w:r>
      <w:r w:rsidRPr="006708B8">
        <w:rPr>
          <w:vertAlign w:val="superscript"/>
          <w:lang w:eastAsia="ro-RO"/>
        </w:rPr>
        <w:t>   7</w:t>
      </w:r>
      <w:r w:rsidRPr="006708B8">
        <w:rPr>
          <w:lang w:eastAsia="ro-RO"/>
        </w:rPr>
        <w:t xml:space="preserve"> Se completeaza cu denumirea comisiei de specialitate.</w:t>
      </w:r>
      <w:r w:rsidRPr="006708B8">
        <w:rPr>
          <w:lang w:eastAsia="ro-RO"/>
        </w:rPr>
        <w:br/>
      </w:r>
      <w:r w:rsidRPr="006708B8">
        <w:rPr>
          <w:vertAlign w:val="superscript"/>
          <w:lang w:eastAsia="ro-RO"/>
        </w:rPr>
        <w:t>   8</w:t>
      </w:r>
      <w:r w:rsidRPr="006708B8">
        <w:rPr>
          <w:lang w:eastAsia="ro-RO"/>
        </w:rPr>
        <w:t xml:space="preserve"> Se completeaza cu numarul de inregistrare si data inregistrarii proiectului de hotarare a consiliului local in Registrul privind proiectele de hotarari ale consiliului local.</w:t>
      </w:r>
      <w:r w:rsidRPr="006708B8">
        <w:rPr>
          <w:lang w:eastAsia="ro-RO"/>
        </w:rPr>
        <w:br/>
      </w:r>
      <w:r w:rsidRPr="006708B8">
        <w:rPr>
          <w:vertAlign w:val="superscript"/>
          <w:lang w:eastAsia="ro-RO"/>
        </w:rPr>
        <w:t>   9</w:t>
      </w:r>
      <w:r w:rsidRPr="006708B8">
        <w:rPr>
          <w:lang w:eastAsia="ro-RO"/>
        </w:rPr>
        <w:t xml:space="preserve"> Se completeaza cu titlul proiectului de hotarare a consiliului local.</w:t>
      </w:r>
      <w:r w:rsidRPr="006708B8">
        <w:rPr>
          <w:lang w:eastAsia="ro-RO"/>
        </w:rPr>
        <w:br/>
      </w:r>
      <w:r w:rsidRPr="006708B8">
        <w:rPr>
          <w:vertAlign w:val="superscript"/>
          <w:lang w:eastAsia="ro-RO"/>
        </w:rPr>
        <w:t>   10</w:t>
      </w:r>
      <w:r w:rsidRPr="006708B8">
        <w:rPr>
          <w:lang w:eastAsia="ro-RO"/>
        </w:rPr>
        <w:t xml:space="preserve"> Se completeaza cu numarul de amendamente care au fost adoptate de catre comisia de specialitate.</w:t>
      </w:r>
      <w:r w:rsidRPr="006708B8">
        <w:rPr>
          <w:lang w:eastAsia="ro-RO"/>
        </w:rPr>
        <w:br/>
      </w:r>
      <w:r w:rsidRPr="006708B8">
        <w:rPr>
          <w:vertAlign w:val="superscript"/>
          <w:lang w:eastAsia="ro-RO"/>
        </w:rPr>
        <w:t>   11</w:t>
      </w:r>
      <w:r w:rsidRPr="006708B8">
        <w:rPr>
          <w:lang w:eastAsia="ro-RO"/>
        </w:rPr>
        <w:t xml:space="preserve"> Se completeaza, dupa caz, cu tipul si denumirea unitatii/subdiviziunii administrativ-teritoriale.</w:t>
      </w:r>
    </w:p>
    <w:p w:rsidR="00676C5F" w:rsidRDefault="00676C5F" w:rsidP="001369FD">
      <w:pPr>
        <w:rPr>
          <w:b/>
          <w:bCs/>
          <w:sz w:val="28"/>
          <w:szCs w:val="28"/>
          <w:lang w:eastAsia="ro-RO"/>
        </w:rPr>
      </w:pPr>
    </w:p>
    <w:p w:rsidR="00676C5F" w:rsidRDefault="00676C5F" w:rsidP="00676C5F">
      <w:pPr>
        <w:jc w:val="center"/>
        <w:rPr>
          <w:b/>
          <w:bCs/>
          <w:sz w:val="28"/>
          <w:szCs w:val="28"/>
          <w:lang w:eastAsia="ro-RO"/>
        </w:rPr>
      </w:pPr>
    </w:p>
    <w:p w:rsidR="00A25660" w:rsidRDefault="00A25660" w:rsidP="00676C5F">
      <w:pPr>
        <w:jc w:val="center"/>
        <w:rPr>
          <w:b/>
          <w:bCs/>
          <w:sz w:val="28"/>
          <w:szCs w:val="28"/>
          <w:lang w:eastAsia="ro-RO"/>
        </w:rPr>
      </w:pPr>
    </w:p>
    <w:p w:rsidR="00A25660" w:rsidRDefault="00A25660" w:rsidP="00676C5F">
      <w:pPr>
        <w:jc w:val="center"/>
        <w:rPr>
          <w:b/>
          <w:bCs/>
          <w:sz w:val="28"/>
          <w:szCs w:val="28"/>
          <w:lang w:eastAsia="ro-RO"/>
        </w:rPr>
      </w:pPr>
    </w:p>
    <w:p w:rsidR="00A25660" w:rsidRDefault="00A25660" w:rsidP="00676C5F">
      <w:pPr>
        <w:jc w:val="center"/>
        <w:rPr>
          <w:b/>
          <w:bCs/>
          <w:sz w:val="28"/>
          <w:szCs w:val="28"/>
          <w:lang w:eastAsia="ro-RO"/>
        </w:rPr>
      </w:pPr>
    </w:p>
    <w:p w:rsidR="00A25660" w:rsidRDefault="00A25660" w:rsidP="00676C5F">
      <w:pPr>
        <w:jc w:val="center"/>
        <w:rPr>
          <w:b/>
          <w:bCs/>
          <w:sz w:val="28"/>
          <w:szCs w:val="28"/>
          <w:lang w:eastAsia="ro-RO"/>
        </w:rPr>
      </w:pPr>
    </w:p>
    <w:p w:rsidR="00676C5F" w:rsidRPr="009701AC" w:rsidRDefault="00676C5F" w:rsidP="00676C5F">
      <w:pPr>
        <w:jc w:val="center"/>
        <w:rPr>
          <w:sz w:val="28"/>
          <w:szCs w:val="28"/>
          <w:lang w:eastAsia="ro-RO"/>
        </w:rPr>
      </w:pPr>
      <w:r>
        <w:rPr>
          <w:b/>
          <w:bCs/>
          <w:sz w:val="28"/>
          <w:szCs w:val="28"/>
          <w:lang w:eastAsia="ro-RO"/>
        </w:rPr>
        <w:t xml:space="preserve">ANEXA Nr. 4 </w:t>
      </w:r>
      <w:r w:rsidRPr="009701AC">
        <w:rPr>
          <w:b/>
          <w:bCs/>
          <w:sz w:val="28"/>
          <w:szCs w:val="28"/>
          <w:lang w:eastAsia="ro-RO"/>
        </w:rPr>
        <w:t xml:space="preserve">la </w:t>
      </w:r>
      <w:r>
        <w:rPr>
          <w:b/>
          <w:bCs/>
          <w:sz w:val="28"/>
          <w:szCs w:val="28"/>
          <w:lang w:eastAsia="ro-RO"/>
        </w:rPr>
        <w:t>R.O.F. a C.L.</w:t>
      </w:r>
    </w:p>
    <w:p w:rsidR="00676C5F" w:rsidRPr="009701AC" w:rsidRDefault="00676C5F" w:rsidP="00676C5F">
      <w:pPr>
        <w:jc w:val="center"/>
        <w:rPr>
          <w:sz w:val="28"/>
          <w:szCs w:val="28"/>
          <w:lang w:eastAsia="ro-RO"/>
        </w:rPr>
      </w:pPr>
      <w:r w:rsidRPr="009701AC">
        <w:rPr>
          <w:sz w:val="28"/>
          <w:szCs w:val="28"/>
          <w:lang w:eastAsia="ro-RO"/>
        </w:rPr>
        <w:t xml:space="preserve">CONSILIUL LOCAL AL </w:t>
      </w:r>
      <w:r>
        <w:rPr>
          <w:sz w:val="28"/>
          <w:szCs w:val="28"/>
          <w:lang w:eastAsia="ro-RO"/>
        </w:rPr>
        <w:t>COMUNEI GĂGEȘTI</w:t>
      </w:r>
      <w:r w:rsidRPr="009701AC">
        <w:rPr>
          <w:sz w:val="28"/>
          <w:szCs w:val="28"/>
          <w:vertAlign w:val="superscript"/>
          <w:lang w:eastAsia="ro-RO"/>
        </w:rPr>
        <w:t>1</w:t>
      </w:r>
      <w:r w:rsidRPr="009701AC">
        <w:rPr>
          <w:sz w:val="28"/>
          <w:szCs w:val="28"/>
          <w:lang w:eastAsia="ro-RO"/>
        </w:rPr>
        <w:br/>
        <w:t>  </w:t>
      </w:r>
      <w:r w:rsidRPr="00187247">
        <w:rPr>
          <w:sz w:val="28"/>
          <w:szCs w:val="28"/>
        </w:rPr>
        <w:t>Comisia pentru administratie publica locala, juridica, disciplină, protectie copii, tineret si sport , apararea ordinii si linistii publice, respecatrea  drepturilor cetatenilor si libertatilor cetatenilor</w:t>
      </w:r>
      <w:r w:rsidRPr="00187247">
        <w:rPr>
          <w:sz w:val="28"/>
          <w:szCs w:val="28"/>
          <w:vertAlign w:val="superscript"/>
          <w:lang w:eastAsia="ro-RO"/>
        </w:rPr>
        <w:t>2</w:t>
      </w:r>
    </w:p>
    <w:p w:rsidR="00676C5F" w:rsidRPr="009701AC" w:rsidRDefault="00676C5F" w:rsidP="00676C5F">
      <w:pPr>
        <w:rPr>
          <w:sz w:val="28"/>
          <w:szCs w:val="28"/>
          <w:lang w:eastAsia="ro-RO"/>
        </w:rPr>
      </w:pPr>
    </w:p>
    <w:p w:rsidR="00676C5F" w:rsidRPr="009701AC" w:rsidRDefault="00676C5F" w:rsidP="00676C5F">
      <w:pPr>
        <w:jc w:val="center"/>
        <w:rPr>
          <w:sz w:val="28"/>
          <w:szCs w:val="28"/>
          <w:lang w:eastAsia="ro-RO"/>
        </w:rPr>
      </w:pPr>
      <w:r w:rsidRPr="009701AC">
        <w:rPr>
          <w:b/>
          <w:bCs/>
          <w:sz w:val="28"/>
          <w:szCs w:val="28"/>
          <w:lang w:eastAsia="ro-RO"/>
        </w:rPr>
        <w:t>AVIZUL</w:t>
      </w:r>
    </w:p>
    <w:p w:rsidR="001369FD" w:rsidRPr="006708B8" w:rsidRDefault="001369FD" w:rsidP="001369FD">
      <w:pPr>
        <w:jc w:val="center"/>
        <w:rPr>
          <w:sz w:val="28"/>
          <w:szCs w:val="28"/>
          <w:lang w:eastAsia="ro-RO"/>
        </w:rPr>
      </w:pPr>
      <w:r w:rsidRPr="006708B8">
        <w:rPr>
          <w:b/>
          <w:bCs/>
          <w:sz w:val="28"/>
          <w:szCs w:val="28"/>
          <w:lang w:eastAsia="ro-RO"/>
        </w:rPr>
        <w:t xml:space="preserve">Nr. ...... din </w:t>
      </w:r>
      <w:r w:rsidR="00A25660">
        <w:rPr>
          <w:b/>
          <w:bCs/>
          <w:sz w:val="28"/>
          <w:szCs w:val="28"/>
          <w:lang w:eastAsia="ro-RO"/>
        </w:rPr>
        <w:t>……………</w:t>
      </w:r>
      <w:r>
        <w:rPr>
          <w:b/>
          <w:bCs/>
          <w:sz w:val="28"/>
          <w:szCs w:val="28"/>
          <w:lang w:eastAsia="ro-RO"/>
        </w:rPr>
        <w:t>.202</w:t>
      </w:r>
      <w:r w:rsidR="00A25660">
        <w:rPr>
          <w:b/>
          <w:bCs/>
          <w:sz w:val="28"/>
          <w:szCs w:val="28"/>
          <w:lang w:eastAsia="ro-RO"/>
        </w:rPr>
        <w:t>2</w:t>
      </w:r>
      <w:r w:rsidRPr="006708B8">
        <w:rPr>
          <w:b/>
          <w:bCs/>
          <w:sz w:val="28"/>
          <w:szCs w:val="28"/>
          <w:vertAlign w:val="superscript"/>
          <w:lang w:eastAsia="ro-RO"/>
        </w:rPr>
        <w:t>3</w:t>
      </w:r>
    </w:p>
    <w:p w:rsidR="001369FD" w:rsidRPr="00676C5F" w:rsidRDefault="001369FD" w:rsidP="001369FD">
      <w:pPr>
        <w:ind w:firstLine="708"/>
        <w:jc w:val="center"/>
        <w:rPr>
          <w:b/>
          <w:sz w:val="28"/>
          <w:szCs w:val="28"/>
          <w:lang w:val="fr-FR"/>
        </w:rPr>
      </w:pPr>
      <w:r w:rsidRPr="006708B8">
        <w:rPr>
          <w:b/>
          <w:bCs/>
          <w:sz w:val="28"/>
          <w:szCs w:val="28"/>
          <w:lang w:eastAsia="ro-RO"/>
        </w:rPr>
        <w:t>pentru P.H.C.L.</w:t>
      </w:r>
      <w:r w:rsidRPr="006708B8">
        <w:rPr>
          <w:b/>
          <w:bCs/>
          <w:sz w:val="28"/>
          <w:szCs w:val="28"/>
          <w:vertAlign w:val="superscript"/>
          <w:lang w:eastAsia="ro-RO"/>
        </w:rPr>
        <w:t>4</w:t>
      </w:r>
      <w:r>
        <w:rPr>
          <w:b/>
          <w:bCs/>
          <w:sz w:val="28"/>
          <w:szCs w:val="28"/>
          <w:lang w:eastAsia="ro-RO"/>
        </w:rPr>
        <w:t xml:space="preserve"> nr. </w:t>
      </w:r>
      <w:r w:rsidR="00A25660">
        <w:rPr>
          <w:b/>
          <w:bCs/>
          <w:sz w:val="28"/>
          <w:szCs w:val="28"/>
          <w:lang w:eastAsia="ro-RO"/>
        </w:rPr>
        <w:t>59</w:t>
      </w:r>
      <w:r w:rsidR="00A25660" w:rsidRPr="0044230A">
        <w:rPr>
          <w:b/>
          <w:sz w:val="28"/>
          <w:szCs w:val="28"/>
          <w:lang w:eastAsia="ro-RO"/>
        </w:rPr>
        <w:t>/</w:t>
      </w:r>
      <w:r w:rsidR="00A25660">
        <w:rPr>
          <w:b/>
          <w:bCs/>
          <w:sz w:val="28"/>
          <w:szCs w:val="28"/>
          <w:lang w:eastAsia="ro-RO"/>
        </w:rPr>
        <w:t xml:space="preserve"> 10.08</w:t>
      </w:r>
      <w:r w:rsidR="00A25660" w:rsidRPr="0044230A">
        <w:rPr>
          <w:b/>
          <w:bCs/>
          <w:sz w:val="28"/>
          <w:szCs w:val="28"/>
          <w:lang w:eastAsia="ro-RO"/>
        </w:rPr>
        <w:t>.202</w:t>
      </w:r>
      <w:r w:rsidR="00A25660">
        <w:rPr>
          <w:b/>
          <w:bCs/>
          <w:sz w:val="28"/>
          <w:szCs w:val="28"/>
          <w:lang w:eastAsia="ro-RO"/>
        </w:rPr>
        <w:t>2</w:t>
      </w:r>
      <w:r w:rsidR="00A25660" w:rsidRPr="0044230A">
        <w:rPr>
          <w:b/>
          <w:bCs/>
          <w:sz w:val="28"/>
          <w:szCs w:val="28"/>
          <w:lang w:eastAsia="ro-RO"/>
        </w:rPr>
        <w:t> </w:t>
      </w:r>
      <w:r w:rsidR="00A25660" w:rsidRPr="0044230A">
        <w:rPr>
          <w:b/>
          <w:sz w:val="28"/>
          <w:szCs w:val="28"/>
          <w:lang w:eastAsia="ro-RO"/>
        </w:rPr>
        <w:t xml:space="preserve"> </w:t>
      </w:r>
      <w:r w:rsidR="00A25660" w:rsidRPr="0044230A">
        <w:rPr>
          <w:b/>
          <w:sz w:val="28"/>
          <w:szCs w:val="28"/>
          <w:lang w:val="fr-FR"/>
        </w:rPr>
        <w:t xml:space="preserve">privind </w:t>
      </w:r>
      <w:r w:rsidR="00A25660" w:rsidRPr="00FA2E43">
        <w:rPr>
          <w:b/>
          <w:sz w:val="28"/>
          <w:szCs w:val="28"/>
          <w:lang w:val="fr-FR"/>
        </w:rPr>
        <w:t xml:space="preserve"> </w:t>
      </w:r>
      <w:r w:rsidR="00A25660">
        <w:rPr>
          <w:b/>
          <w:sz w:val="28"/>
          <w:szCs w:val="28"/>
          <w:lang w:val="fr-FR"/>
        </w:rPr>
        <w:t xml:space="preserve">indexarea si </w:t>
      </w:r>
      <w:r w:rsidR="00A25660" w:rsidRPr="00FA2E43">
        <w:rPr>
          <w:b/>
          <w:sz w:val="28"/>
          <w:szCs w:val="28"/>
          <w:lang w:val="fr-FR"/>
        </w:rPr>
        <w:t>stabilirea impozitelor si taxelor locale</w:t>
      </w:r>
      <w:r w:rsidR="00A25660" w:rsidRPr="00CF5394">
        <w:rPr>
          <w:b/>
          <w:sz w:val="28"/>
          <w:szCs w:val="28"/>
        </w:rPr>
        <w:t>, precum și a taxelor speciale</w:t>
      </w:r>
      <w:r w:rsidR="00A25660" w:rsidRPr="00CF5394">
        <w:rPr>
          <w:sz w:val="28"/>
          <w:szCs w:val="28"/>
        </w:rPr>
        <w:t xml:space="preserve"> </w:t>
      </w:r>
      <w:r w:rsidR="00A25660" w:rsidRPr="00CF5394">
        <w:rPr>
          <w:b/>
          <w:sz w:val="28"/>
          <w:szCs w:val="28"/>
        </w:rPr>
        <w:t>pentru anul 202</w:t>
      </w:r>
      <w:r w:rsidR="00A25660">
        <w:rPr>
          <w:b/>
          <w:sz w:val="28"/>
          <w:szCs w:val="28"/>
        </w:rPr>
        <w:t>3</w:t>
      </w:r>
      <w:r w:rsidR="00A25660" w:rsidRPr="00CF5394">
        <w:rPr>
          <w:b/>
          <w:sz w:val="28"/>
          <w:szCs w:val="28"/>
        </w:rPr>
        <w:t xml:space="preserve"> </w:t>
      </w:r>
      <w:r w:rsidRPr="00CF5394">
        <w:rPr>
          <w:b/>
          <w:sz w:val="28"/>
          <w:szCs w:val="28"/>
        </w:rPr>
        <w:t xml:space="preserve"> </w:t>
      </w:r>
      <w:r w:rsidRPr="00F321AB">
        <w:rPr>
          <w:b/>
          <w:bCs/>
          <w:sz w:val="28"/>
          <w:szCs w:val="28"/>
          <w:vertAlign w:val="superscript"/>
          <w:lang w:eastAsia="ro-RO"/>
        </w:rPr>
        <w:t>5</w:t>
      </w:r>
    </w:p>
    <w:p w:rsidR="001369FD" w:rsidRPr="006708B8" w:rsidRDefault="001369FD" w:rsidP="001369FD">
      <w:pPr>
        <w:rPr>
          <w:sz w:val="28"/>
          <w:szCs w:val="28"/>
          <w:lang w:eastAsia="ro-RO"/>
        </w:rPr>
      </w:pPr>
    </w:p>
    <w:p w:rsidR="00676C5F" w:rsidRPr="009701AC" w:rsidRDefault="00676C5F" w:rsidP="00676C5F">
      <w:pPr>
        <w:rPr>
          <w:sz w:val="28"/>
          <w:szCs w:val="28"/>
          <w:lang w:eastAsia="ro-RO"/>
        </w:rPr>
      </w:pPr>
    </w:p>
    <w:p w:rsidR="00676C5F" w:rsidRPr="009701AC" w:rsidRDefault="00676C5F" w:rsidP="00676C5F">
      <w:pPr>
        <w:rPr>
          <w:sz w:val="28"/>
          <w:szCs w:val="28"/>
          <w:lang w:eastAsia="ro-RO"/>
        </w:rPr>
      </w:pPr>
      <w:r w:rsidRPr="009701AC">
        <w:rPr>
          <w:sz w:val="28"/>
          <w:szCs w:val="28"/>
          <w:lang w:eastAsia="ro-RO"/>
        </w:rPr>
        <w:t>Avand in vedere ........................................................</w:t>
      </w:r>
      <w:r w:rsidRPr="009701AC">
        <w:rPr>
          <w:sz w:val="28"/>
          <w:szCs w:val="28"/>
          <w:vertAlign w:val="superscript"/>
          <w:lang w:eastAsia="ro-RO"/>
        </w:rPr>
        <w:t>6</w:t>
      </w:r>
      <w:r w:rsidRPr="009701AC">
        <w:rPr>
          <w:sz w:val="28"/>
          <w:szCs w:val="28"/>
          <w:lang w:eastAsia="ro-RO"/>
        </w:rPr>
        <w:t>,</w:t>
      </w:r>
      <w:r w:rsidRPr="009701AC">
        <w:rPr>
          <w:sz w:val="28"/>
          <w:szCs w:val="28"/>
          <w:lang w:eastAsia="ro-RO"/>
        </w:rPr>
        <w:br/>
        <w:t xml:space="preserve">   in temeiul prevederilor art. 125 alin. (1) lit. b) din Ordonanta de urgenta a Guvernului </w:t>
      </w:r>
      <w:hyperlink r:id="rId15" w:history="1">
        <w:r w:rsidRPr="009701AC">
          <w:rPr>
            <w:color w:val="0000FF"/>
            <w:sz w:val="28"/>
            <w:szCs w:val="28"/>
            <w:u w:val="single"/>
            <w:lang w:eastAsia="ro-RO"/>
          </w:rPr>
          <w:t>nr. 57/2019</w:t>
        </w:r>
      </w:hyperlink>
      <w:r w:rsidRPr="009701AC">
        <w:rPr>
          <w:sz w:val="28"/>
          <w:szCs w:val="28"/>
          <w:lang w:eastAsia="ro-RO"/>
        </w:rPr>
        <w:t xml:space="preserve"> privind Codul administrativ, cu modificarile si completarile ulterioare, respectiv al prevederilor art. 15 alin. (1) lit. b) din Regulamentul de organizare si functionare a consiliului local,</w:t>
      </w:r>
      <w:r w:rsidRPr="009701AC">
        <w:rPr>
          <w:sz w:val="28"/>
          <w:szCs w:val="28"/>
          <w:lang w:eastAsia="ro-RO"/>
        </w:rPr>
        <w:br/>
        <w:t xml:space="preserve">   Comisia </w:t>
      </w:r>
      <w:r w:rsidRPr="00187247">
        <w:rPr>
          <w:sz w:val="28"/>
          <w:szCs w:val="28"/>
        </w:rPr>
        <w:t>pentru administratie publica locala, juridica, disciplină, protectie copii, tineret si sport , apararea ordinii si linistii publice, respecatrea  drepturilor cetatenilor si libertatilor cetatenilor</w:t>
      </w:r>
      <w:r w:rsidRPr="009701AC">
        <w:rPr>
          <w:sz w:val="28"/>
          <w:szCs w:val="28"/>
          <w:vertAlign w:val="superscript"/>
          <w:lang w:eastAsia="ro-RO"/>
        </w:rPr>
        <w:t xml:space="preserve"> 7</w:t>
      </w:r>
      <w:r w:rsidRPr="009701AC">
        <w:rPr>
          <w:sz w:val="28"/>
          <w:szCs w:val="28"/>
          <w:lang w:eastAsia="ro-RO"/>
        </w:rPr>
        <w:t xml:space="preserve"> adopta urmatorul aviz.</w:t>
      </w:r>
    </w:p>
    <w:p w:rsidR="00676C5F" w:rsidRPr="009701AC" w:rsidRDefault="00676C5F" w:rsidP="00676C5F">
      <w:pPr>
        <w:jc w:val="both"/>
        <w:rPr>
          <w:sz w:val="28"/>
          <w:szCs w:val="28"/>
          <w:lang w:eastAsia="ro-RO"/>
        </w:rPr>
      </w:pPr>
    </w:p>
    <w:p w:rsidR="00676C5F" w:rsidRPr="009701AC" w:rsidRDefault="00676C5F" w:rsidP="00676C5F">
      <w:pPr>
        <w:rPr>
          <w:sz w:val="28"/>
          <w:szCs w:val="28"/>
          <w:lang w:eastAsia="ro-RO"/>
        </w:rPr>
      </w:pPr>
      <w:r>
        <w:rPr>
          <w:b/>
          <w:bCs/>
          <w:sz w:val="28"/>
          <w:szCs w:val="28"/>
          <w:lang w:eastAsia="ro-RO"/>
        </w:rPr>
        <w:t xml:space="preserve">    </w:t>
      </w:r>
      <w:r w:rsidRPr="009701AC">
        <w:rPr>
          <w:b/>
          <w:bCs/>
          <w:sz w:val="28"/>
          <w:szCs w:val="28"/>
          <w:lang w:eastAsia="ro-RO"/>
        </w:rPr>
        <w:t>Art. 1.</w:t>
      </w:r>
      <w:r w:rsidRPr="009701AC">
        <w:rPr>
          <w:sz w:val="28"/>
          <w:szCs w:val="28"/>
          <w:lang w:eastAsia="ro-RO"/>
        </w:rPr>
        <w:t xml:space="preserve"> - Se avizeaza </w:t>
      </w:r>
      <w:r w:rsidR="001369FD" w:rsidRPr="001369FD">
        <w:rPr>
          <w:b/>
          <w:sz w:val="28"/>
          <w:szCs w:val="28"/>
          <w:lang w:eastAsia="ro-RO"/>
        </w:rPr>
        <w:t>FAVORABIL/NEFAVORABIL</w:t>
      </w:r>
      <w:r w:rsidR="001369FD" w:rsidRPr="009701AC">
        <w:rPr>
          <w:sz w:val="28"/>
          <w:szCs w:val="28"/>
          <w:lang w:eastAsia="ro-RO"/>
        </w:rPr>
        <w:t xml:space="preserve"> </w:t>
      </w:r>
      <w:r w:rsidRPr="009701AC">
        <w:rPr>
          <w:sz w:val="28"/>
          <w:szCs w:val="28"/>
          <w:lang w:eastAsia="ro-RO"/>
        </w:rPr>
        <w:t xml:space="preserve">proiectul de hotarare </w:t>
      </w:r>
      <w:r w:rsidR="00A25660">
        <w:rPr>
          <w:sz w:val="28"/>
          <w:szCs w:val="28"/>
          <w:lang w:eastAsia="ro-RO"/>
        </w:rPr>
        <w:t>a consiliului local nr. 59</w:t>
      </w:r>
      <w:r w:rsidR="0044230A" w:rsidRPr="006708B8">
        <w:rPr>
          <w:sz w:val="28"/>
          <w:szCs w:val="28"/>
          <w:lang w:eastAsia="ro-RO"/>
        </w:rPr>
        <w:t>/</w:t>
      </w:r>
      <w:r w:rsidR="0044230A" w:rsidRPr="006725CF">
        <w:rPr>
          <w:b/>
          <w:bCs/>
          <w:sz w:val="28"/>
          <w:szCs w:val="28"/>
          <w:lang w:eastAsia="ro-RO"/>
        </w:rPr>
        <w:t xml:space="preserve"> </w:t>
      </w:r>
      <w:r w:rsidR="00A25660" w:rsidRPr="00A25660">
        <w:rPr>
          <w:bCs/>
          <w:sz w:val="28"/>
          <w:szCs w:val="28"/>
          <w:lang w:eastAsia="ro-RO"/>
        </w:rPr>
        <w:t>10</w:t>
      </w:r>
      <w:r w:rsidR="0044230A" w:rsidRPr="006725CF">
        <w:rPr>
          <w:bCs/>
          <w:sz w:val="28"/>
          <w:szCs w:val="28"/>
          <w:lang w:eastAsia="ro-RO"/>
        </w:rPr>
        <w:t>.</w:t>
      </w:r>
      <w:r w:rsidR="00A25660">
        <w:rPr>
          <w:bCs/>
          <w:sz w:val="28"/>
          <w:szCs w:val="28"/>
          <w:lang w:eastAsia="ro-RO"/>
        </w:rPr>
        <w:t>08</w:t>
      </w:r>
      <w:r w:rsidR="0044230A" w:rsidRPr="006725CF">
        <w:rPr>
          <w:bCs/>
          <w:sz w:val="28"/>
          <w:szCs w:val="28"/>
          <w:lang w:eastAsia="ro-RO"/>
        </w:rPr>
        <w:t>.202</w:t>
      </w:r>
      <w:r w:rsidR="00A25660">
        <w:rPr>
          <w:bCs/>
          <w:sz w:val="28"/>
          <w:szCs w:val="28"/>
          <w:lang w:eastAsia="ro-RO"/>
        </w:rPr>
        <w:t>2</w:t>
      </w:r>
      <w:r w:rsidR="0044230A" w:rsidRPr="006725CF">
        <w:rPr>
          <w:bCs/>
          <w:sz w:val="28"/>
          <w:szCs w:val="28"/>
          <w:lang w:eastAsia="ro-RO"/>
        </w:rPr>
        <w:t> </w:t>
      </w:r>
      <w:r w:rsidR="0044230A" w:rsidRPr="006725CF">
        <w:rPr>
          <w:sz w:val="28"/>
          <w:szCs w:val="28"/>
          <w:vertAlign w:val="superscript"/>
          <w:lang w:eastAsia="ro-RO"/>
        </w:rPr>
        <w:t>8</w:t>
      </w:r>
      <w:r w:rsidR="0044230A" w:rsidRPr="006725CF">
        <w:rPr>
          <w:sz w:val="28"/>
          <w:szCs w:val="28"/>
          <w:lang w:eastAsia="ro-RO"/>
        </w:rPr>
        <w:t xml:space="preserve"> </w:t>
      </w:r>
      <w:r w:rsidR="0044230A" w:rsidRPr="001369FD">
        <w:rPr>
          <w:sz w:val="28"/>
          <w:szCs w:val="28"/>
          <w:lang w:val="fr-FR"/>
        </w:rPr>
        <w:t xml:space="preserve">privind </w:t>
      </w:r>
      <w:r w:rsidR="00A25660" w:rsidRPr="00A25660">
        <w:rPr>
          <w:sz w:val="28"/>
          <w:szCs w:val="28"/>
          <w:lang w:val="fr-FR"/>
        </w:rPr>
        <w:t>indexarea si stabilirea impozitelor si taxelor locale</w:t>
      </w:r>
      <w:r w:rsidR="00A25660" w:rsidRPr="00A25660">
        <w:rPr>
          <w:sz w:val="28"/>
          <w:szCs w:val="28"/>
        </w:rPr>
        <w:t>, precum și a taxelor speciale pentru anul 2023</w:t>
      </w:r>
      <w:r w:rsidR="00A25660" w:rsidRPr="00CF5394">
        <w:rPr>
          <w:b/>
          <w:sz w:val="28"/>
          <w:szCs w:val="28"/>
        </w:rPr>
        <w:t xml:space="preserve">  </w:t>
      </w:r>
      <w:r w:rsidR="0044230A" w:rsidRPr="006725CF">
        <w:rPr>
          <w:b/>
          <w:bCs/>
          <w:sz w:val="28"/>
          <w:szCs w:val="28"/>
          <w:vertAlign w:val="superscript"/>
          <w:lang w:eastAsia="ro-RO"/>
        </w:rPr>
        <w:t xml:space="preserve"> </w:t>
      </w:r>
      <w:r w:rsidR="0044230A" w:rsidRPr="006708B8">
        <w:rPr>
          <w:sz w:val="28"/>
          <w:szCs w:val="28"/>
          <w:vertAlign w:val="superscript"/>
          <w:lang w:eastAsia="ro-RO"/>
        </w:rPr>
        <w:t>9</w:t>
      </w:r>
      <w:r w:rsidR="0044230A" w:rsidRPr="006708B8">
        <w:rPr>
          <w:sz w:val="28"/>
          <w:szCs w:val="28"/>
          <w:lang w:eastAsia="ro-RO"/>
        </w:rPr>
        <w:t>, cu ........</w:t>
      </w:r>
      <w:r w:rsidR="0044230A" w:rsidRPr="006708B8">
        <w:rPr>
          <w:sz w:val="28"/>
          <w:szCs w:val="28"/>
          <w:vertAlign w:val="superscript"/>
          <w:lang w:eastAsia="ro-RO"/>
        </w:rPr>
        <w:t>10</w:t>
      </w:r>
      <w:r w:rsidR="0044230A" w:rsidRPr="006708B8">
        <w:rPr>
          <w:sz w:val="28"/>
          <w:szCs w:val="28"/>
          <w:lang w:eastAsia="ro-RO"/>
        </w:rPr>
        <w:t>/fara amendamente.</w:t>
      </w:r>
      <w:r w:rsidR="0044230A" w:rsidRPr="006708B8">
        <w:rPr>
          <w:sz w:val="28"/>
          <w:szCs w:val="28"/>
          <w:lang w:eastAsia="ro-RO"/>
        </w:rPr>
        <w:br/>
      </w:r>
      <w:r w:rsidRPr="009701AC">
        <w:rPr>
          <w:sz w:val="28"/>
          <w:szCs w:val="28"/>
          <w:lang w:eastAsia="ro-RO"/>
        </w:rPr>
        <w:t xml:space="preserve">   </w:t>
      </w:r>
      <w:r w:rsidRPr="009701AC">
        <w:rPr>
          <w:b/>
          <w:bCs/>
          <w:sz w:val="28"/>
          <w:szCs w:val="28"/>
          <w:lang w:eastAsia="ro-RO"/>
        </w:rPr>
        <w:t>Art. 2.</w:t>
      </w:r>
      <w:r w:rsidRPr="009701AC">
        <w:rPr>
          <w:sz w:val="28"/>
          <w:szCs w:val="28"/>
          <w:lang w:eastAsia="ro-RO"/>
        </w:rPr>
        <w:t xml:space="preserve"> - Amendamentele si observatiile membrilor comisiei se regasesc in anexa care face parte integranta din prezentul aviz.</w:t>
      </w:r>
      <w:r w:rsidRPr="009701AC">
        <w:rPr>
          <w:sz w:val="28"/>
          <w:szCs w:val="28"/>
          <w:lang w:eastAsia="ro-RO"/>
        </w:rPr>
        <w:br/>
        <w:t xml:space="preserve">   </w:t>
      </w:r>
      <w:r w:rsidRPr="009701AC">
        <w:rPr>
          <w:b/>
          <w:bCs/>
          <w:sz w:val="28"/>
          <w:szCs w:val="28"/>
          <w:lang w:eastAsia="ro-RO"/>
        </w:rPr>
        <w:t>Art. 3.</w:t>
      </w:r>
      <w:r w:rsidRPr="009701AC">
        <w:rPr>
          <w:sz w:val="28"/>
          <w:szCs w:val="28"/>
          <w:lang w:eastAsia="ro-RO"/>
        </w:rPr>
        <w:t xml:space="preserve"> - Prezentul aviz se comunica prin grija secretarului comisiei, in termenul recomandat, secretarului general al </w:t>
      </w:r>
      <w:r>
        <w:rPr>
          <w:sz w:val="28"/>
          <w:szCs w:val="28"/>
          <w:lang w:eastAsia="ro-RO"/>
        </w:rPr>
        <w:t>comunei Găgești</w:t>
      </w:r>
      <w:r w:rsidRPr="009701AC">
        <w:rPr>
          <w:sz w:val="28"/>
          <w:szCs w:val="28"/>
          <w:vertAlign w:val="superscript"/>
          <w:lang w:eastAsia="ro-RO"/>
        </w:rPr>
        <w:t>11</w:t>
      </w:r>
      <w:r w:rsidRPr="009701AC">
        <w:rPr>
          <w:sz w:val="28"/>
          <w:szCs w:val="28"/>
          <w:lang w:eastAsia="ro-RO"/>
        </w:rPr>
        <w:t>.</w:t>
      </w:r>
    </w:p>
    <w:p w:rsidR="00676C5F" w:rsidRPr="00F37C62" w:rsidRDefault="00676C5F" w:rsidP="00676C5F">
      <w:pPr>
        <w:rPr>
          <w:sz w:val="26"/>
          <w:szCs w:val="26"/>
          <w:lang w:eastAsia="ro-RO"/>
        </w:rPr>
      </w:pPr>
    </w:p>
    <w:p w:rsidR="00676C5F" w:rsidRPr="00D9713B" w:rsidRDefault="00676C5F" w:rsidP="00676C5F">
      <w:pPr>
        <w:rPr>
          <w:sz w:val="26"/>
          <w:szCs w:val="26"/>
          <w:lang w:val="fr-FR"/>
        </w:rPr>
      </w:pPr>
      <w:r w:rsidRPr="00F37C62">
        <w:rPr>
          <w:sz w:val="26"/>
          <w:szCs w:val="26"/>
          <w:lang w:eastAsia="ro-RO"/>
        </w:rPr>
        <w:t>Presedintele Comisiei</w:t>
      </w:r>
      <w:r>
        <w:rPr>
          <w:sz w:val="26"/>
          <w:szCs w:val="26"/>
          <w:lang w:eastAsia="ro-RO"/>
        </w:rPr>
        <w:t>,</w:t>
      </w:r>
      <w:r w:rsidRPr="00F37C62">
        <w:rPr>
          <w:sz w:val="26"/>
          <w:szCs w:val="26"/>
          <w:lang w:eastAsia="ro-RO"/>
        </w:rPr>
        <w:t xml:space="preserve"> </w:t>
      </w:r>
      <w:r w:rsidR="00D9713B" w:rsidRPr="00D9713B">
        <w:rPr>
          <w:sz w:val="26"/>
          <w:szCs w:val="26"/>
          <w:lang w:val="fr-FR"/>
        </w:rPr>
        <w:t>Sabina –Emacrina BUMBARU</w:t>
      </w:r>
      <w:r w:rsidRPr="00D9713B">
        <w:rPr>
          <w:sz w:val="26"/>
          <w:szCs w:val="26"/>
          <w:lang w:eastAsia="ro-RO"/>
        </w:rPr>
        <w:br/>
        <w:t>                            (prenumele si numele)</w:t>
      </w:r>
    </w:p>
    <w:p w:rsidR="00676C5F" w:rsidRPr="00F37C62" w:rsidRDefault="00676C5F" w:rsidP="00676C5F">
      <w:pPr>
        <w:rPr>
          <w:sz w:val="26"/>
          <w:szCs w:val="26"/>
          <w:lang w:eastAsia="ro-RO"/>
        </w:rPr>
      </w:pPr>
      <w:r w:rsidRPr="00D9713B">
        <w:rPr>
          <w:sz w:val="26"/>
          <w:szCs w:val="26"/>
          <w:lang w:eastAsia="ro-RO"/>
        </w:rPr>
        <w:t xml:space="preserve">Secretarul Comisiei, </w:t>
      </w:r>
      <w:r w:rsidRPr="00D9713B">
        <w:rPr>
          <w:sz w:val="26"/>
          <w:szCs w:val="26"/>
        </w:rPr>
        <w:t>Neculai SÎRGHI</w:t>
      </w:r>
      <w:r w:rsidRPr="00D9713B">
        <w:rPr>
          <w:sz w:val="26"/>
          <w:szCs w:val="26"/>
          <w:lang w:eastAsia="ro-RO"/>
        </w:rPr>
        <w:br/>
      </w:r>
      <w:r w:rsidRPr="00F37C62">
        <w:rPr>
          <w:sz w:val="26"/>
          <w:szCs w:val="26"/>
          <w:lang w:eastAsia="ro-RO"/>
        </w:rPr>
        <w:t>                            (prenumele si numele)</w:t>
      </w:r>
    </w:p>
    <w:p w:rsidR="00676C5F" w:rsidRPr="00F37C62" w:rsidRDefault="00676C5F" w:rsidP="00676C5F">
      <w:pPr>
        <w:rPr>
          <w:sz w:val="26"/>
          <w:szCs w:val="26"/>
          <w:lang w:eastAsia="ro-RO"/>
        </w:rPr>
      </w:pPr>
    </w:p>
    <w:p w:rsidR="00676C5F" w:rsidRPr="009701AC" w:rsidRDefault="00676C5F" w:rsidP="00676C5F">
      <w:pPr>
        <w:rPr>
          <w:sz w:val="28"/>
          <w:szCs w:val="28"/>
          <w:lang w:eastAsia="ro-RO"/>
        </w:rPr>
      </w:pPr>
      <w:r w:rsidRPr="009701AC">
        <w:rPr>
          <w:sz w:val="28"/>
          <w:szCs w:val="28"/>
          <w:vertAlign w:val="superscript"/>
          <w:lang w:eastAsia="ro-RO"/>
        </w:rPr>
        <w:t> _____________</w:t>
      </w:r>
    </w:p>
    <w:p w:rsidR="00676C5F" w:rsidRPr="00765171" w:rsidRDefault="00676C5F" w:rsidP="00676C5F">
      <w:pPr>
        <w:rPr>
          <w:lang w:eastAsia="ro-RO"/>
        </w:rPr>
      </w:pPr>
      <w:r w:rsidRPr="00765171">
        <w:rPr>
          <w:vertAlign w:val="superscript"/>
          <w:lang w:eastAsia="ro-RO"/>
        </w:rPr>
        <w:t>1</w:t>
      </w:r>
      <w:r w:rsidRPr="00765171">
        <w:rPr>
          <w:lang w:eastAsia="ro-RO"/>
        </w:rPr>
        <w:t xml:space="preserve"> Se completeaza, dupa caz, cu tipul si denumirea unitatii/subdiviziunii administrativ-teritoriale.</w:t>
      </w:r>
      <w:r w:rsidRPr="00765171">
        <w:rPr>
          <w:lang w:eastAsia="ro-RO"/>
        </w:rPr>
        <w:br/>
      </w:r>
      <w:r w:rsidRPr="00765171">
        <w:rPr>
          <w:vertAlign w:val="superscript"/>
          <w:lang w:eastAsia="ro-RO"/>
        </w:rPr>
        <w:t>   2 </w:t>
      </w:r>
      <w:r w:rsidRPr="00765171">
        <w:rPr>
          <w:lang w:eastAsia="ro-RO"/>
        </w:rPr>
        <w:t>Se completeaza cu denumirea comisiei de specialitate.</w:t>
      </w:r>
      <w:r w:rsidRPr="00765171">
        <w:rPr>
          <w:lang w:eastAsia="ro-RO"/>
        </w:rPr>
        <w:br/>
      </w:r>
      <w:r w:rsidRPr="00765171">
        <w:rPr>
          <w:vertAlign w:val="superscript"/>
          <w:lang w:eastAsia="ro-RO"/>
        </w:rPr>
        <w:t>   3</w:t>
      </w:r>
      <w:r w:rsidRPr="00765171">
        <w:rPr>
          <w:lang w:eastAsia="ro-RO"/>
        </w:rPr>
        <w:t xml:space="preserve"> Se completeaza cu numarul de inregistrare si data inregistrarii avizului in Registrul privind avizele/rapoartele Comisiei ... pe anul ...</w:t>
      </w:r>
      <w:r w:rsidRPr="00765171">
        <w:rPr>
          <w:lang w:eastAsia="ro-RO"/>
        </w:rPr>
        <w:br/>
      </w:r>
      <w:r w:rsidRPr="00765171">
        <w:rPr>
          <w:vertAlign w:val="superscript"/>
          <w:lang w:eastAsia="ro-RO"/>
        </w:rPr>
        <w:t>   4</w:t>
      </w:r>
      <w:r w:rsidRPr="00765171">
        <w:rPr>
          <w:lang w:eastAsia="ro-RO"/>
        </w:rPr>
        <w:t xml:space="preserve"> Proiectul de hotarare a consiliului local.</w:t>
      </w:r>
      <w:r w:rsidRPr="00765171">
        <w:rPr>
          <w:lang w:eastAsia="ro-RO"/>
        </w:rPr>
        <w:br/>
      </w:r>
      <w:r w:rsidRPr="00765171">
        <w:rPr>
          <w:vertAlign w:val="superscript"/>
          <w:lang w:eastAsia="ro-RO"/>
        </w:rPr>
        <w:t>   5</w:t>
      </w:r>
      <w:r w:rsidRPr="00765171">
        <w:rPr>
          <w:lang w:eastAsia="ro-RO"/>
        </w:rPr>
        <w:t xml:space="preserve"> Se completeaza cu titlul proiectului de hotarare a consiliului local.</w:t>
      </w:r>
      <w:r w:rsidRPr="00765171">
        <w:rPr>
          <w:lang w:eastAsia="ro-RO"/>
        </w:rPr>
        <w:br/>
      </w:r>
      <w:r w:rsidRPr="00765171">
        <w:rPr>
          <w:vertAlign w:val="superscript"/>
          <w:lang w:eastAsia="ro-RO"/>
        </w:rPr>
        <w:t>   6</w:t>
      </w:r>
      <w:r w:rsidRPr="00765171">
        <w:rPr>
          <w:lang w:eastAsia="ro-RO"/>
        </w:rPr>
        <w:t xml:space="preserve"> Se completeaza cu motivarea avizului.</w:t>
      </w:r>
      <w:r w:rsidRPr="00765171">
        <w:rPr>
          <w:lang w:eastAsia="ro-RO"/>
        </w:rPr>
        <w:br/>
      </w:r>
      <w:r w:rsidRPr="00765171">
        <w:rPr>
          <w:vertAlign w:val="superscript"/>
          <w:lang w:eastAsia="ro-RO"/>
        </w:rPr>
        <w:t>   7</w:t>
      </w:r>
      <w:r w:rsidRPr="00765171">
        <w:rPr>
          <w:lang w:eastAsia="ro-RO"/>
        </w:rPr>
        <w:t xml:space="preserve"> Se completeaza cu denumirea comisiei de specialitate.</w:t>
      </w:r>
      <w:r w:rsidRPr="00765171">
        <w:rPr>
          <w:lang w:eastAsia="ro-RO"/>
        </w:rPr>
        <w:br/>
      </w:r>
      <w:r w:rsidRPr="00765171">
        <w:rPr>
          <w:vertAlign w:val="superscript"/>
          <w:lang w:eastAsia="ro-RO"/>
        </w:rPr>
        <w:t>   8</w:t>
      </w:r>
      <w:r w:rsidRPr="00765171">
        <w:rPr>
          <w:lang w:eastAsia="ro-RO"/>
        </w:rPr>
        <w:t xml:space="preserve"> Se completeaza cu numarul de inregistrare si data inregistrarii proiectului de hotarare a consiliului local in Registrul privind proiectele de hotarari ale consiliului local.</w:t>
      </w:r>
      <w:r w:rsidRPr="00765171">
        <w:rPr>
          <w:lang w:eastAsia="ro-RO"/>
        </w:rPr>
        <w:br/>
      </w:r>
      <w:r w:rsidRPr="00765171">
        <w:rPr>
          <w:vertAlign w:val="superscript"/>
          <w:lang w:eastAsia="ro-RO"/>
        </w:rPr>
        <w:t>   9</w:t>
      </w:r>
      <w:r w:rsidRPr="00765171">
        <w:rPr>
          <w:lang w:eastAsia="ro-RO"/>
        </w:rPr>
        <w:t xml:space="preserve"> Se completeaza cu titlul proiectului de hotarare a consiliului local.</w:t>
      </w:r>
      <w:r w:rsidRPr="00765171">
        <w:rPr>
          <w:lang w:eastAsia="ro-RO"/>
        </w:rPr>
        <w:br/>
      </w:r>
      <w:r w:rsidRPr="00765171">
        <w:rPr>
          <w:vertAlign w:val="superscript"/>
          <w:lang w:eastAsia="ro-RO"/>
        </w:rPr>
        <w:t>   10</w:t>
      </w:r>
      <w:r w:rsidRPr="00765171">
        <w:rPr>
          <w:lang w:eastAsia="ro-RO"/>
        </w:rPr>
        <w:t xml:space="preserve"> Se completeaza cu numarul de amendamente care au fost adoptate de catre comisia de specialitate.</w:t>
      </w:r>
      <w:r w:rsidRPr="00765171">
        <w:rPr>
          <w:lang w:eastAsia="ro-RO"/>
        </w:rPr>
        <w:br/>
      </w:r>
      <w:r w:rsidRPr="00765171">
        <w:rPr>
          <w:vertAlign w:val="superscript"/>
          <w:lang w:eastAsia="ro-RO"/>
        </w:rPr>
        <w:t>   11</w:t>
      </w:r>
      <w:r w:rsidRPr="00765171">
        <w:rPr>
          <w:lang w:eastAsia="ro-RO"/>
        </w:rPr>
        <w:t xml:space="preserve"> Se completeaza, dupa caz, cu tipul si denumirea unitatii/subdiviziunii administrativ-teritoriale.</w:t>
      </w:r>
    </w:p>
    <w:p w:rsidR="00676C5F" w:rsidRDefault="00676C5F" w:rsidP="00676C5F">
      <w:pPr>
        <w:jc w:val="center"/>
        <w:rPr>
          <w:b/>
          <w:bCs/>
          <w:sz w:val="28"/>
          <w:szCs w:val="28"/>
          <w:lang w:eastAsia="ro-RO"/>
        </w:rPr>
      </w:pPr>
    </w:p>
    <w:p w:rsidR="0044230A" w:rsidRDefault="0044230A" w:rsidP="00676C5F">
      <w:pPr>
        <w:jc w:val="center"/>
        <w:rPr>
          <w:b/>
          <w:bCs/>
          <w:sz w:val="28"/>
          <w:szCs w:val="28"/>
          <w:lang w:eastAsia="ro-RO"/>
        </w:rPr>
      </w:pPr>
    </w:p>
    <w:p w:rsidR="0044230A" w:rsidRDefault="0044230A" w:rsidP="00676C5F">
      <w:pPr>
        <w:jc w:val="center"/>
        <w:rPr>
          <w:b/>
          <w:bCs/>
          <w:sz w:val="28"/>
          <w:szCs w:val="28"/>
          <w:lang w:eastAsia="ro-RO"/>
        </w:rPr>
      </w:pPr>
    </w:p>
    <w:p w:rsidR="0044230A" w:rsidRDefault="0044230A" w:rsidP="00676C5F">
      <w:pPr>
        <w:jc w:val="center"/>
        <w:rPr>
          <w:b/>
          <w:bCs/>
          <w:sz w:val="28"/>
          <w:szCs w:val="28"/>
          <w:lang w:eastAsia="ro-RO"/>
        </w:rPr>
      </w:pPr>
    </w:p>
    <w:p w:rsidR="00676C5F" w:rsidRDefault="00676C5F" w:rsidP="00676C5F">
      <w:pPr>
        <w:jc w:val="center"/>
        <w:rPr>
          <w:b/>
          <w:bCs/>
          <w:sz w:val="28"/>
          <w:szCs w:val="28"/>
          <w:lang w:eastAsia="ro-RO"/>
        </w:rPr>
      </w:pPr>
    </w:p>
    <w:p w:rsidR="00676C5F" w:rsidRPr="006725CF" w:rsidRDefault="00676C5F" w:rsidP="00676C5F">
      <w:pPr>
        <w:jc w:val="center"/>
        <w:rPr>
          <w:sz w:val="28"/>
          <w:szCs w:val="28"/>
          <w:lang w:eastAsia="ro-RO"/>
        </w:rPr>
      </w:pPr>
      <w:r w:rsidRPr="006725CF">
        <w:rPr>
          <w:b/>
          <w:bCs/>
          <w:sz w:val="28"/>
          <w:szCs w:val="28"/>
          <w:lang w:eastAsia="ro-RO"/>
        </w:rPr>
        <w:t>ANEXA Nr. 10 la R.O.F. a  C.L.</w:t>
      </w:r>
    </w:p>
    <w:p w:rsidR="00676C5F" w:rsidRPr="006725CF" w:rsidRDefault="00676C5F" w:rsidP="00676C5F">
      <w:pPr>
        <w:jc w:val="center"/>
        <w:rPr>
          <w:sz w:val="28"/>
          <w:szCs w:val="28"/>
          <w:lang w:eastAsia="ro-RO"/>
        </w:rPr>
      </w:pPr>
    </w:p>
    <w:p w:rsidR="00676C5F" w:rsidRPr="006725CF" w:rsidRDefault="00676C5F" w:rsidP="00676C5F">
      <w:pPr>
        <w:jc w:val="center"/>
        <w:rPr>
          <w:sz w:val="28"/>
          <w:szCs w:val="28"/>
          <w:lang w:eastAsia="ro-RO"/>
        </w:rPr>
      </w:pPr>
      <w:r w:rsidRPr="006725CF">
        <w:rPr>
          <w:b/>
          <w:bCs/>
          <w:sz w:val="28"/>
          <w:szCs w:val="28"/>
          <w:lang w:eastAsia="ro-RO"/>
        </w:rPr>
        <w:t>Amendament la proiect de hotarare</w:t>
      </w:r>
    </w:p>
    <w:p w:rsidR="00676C5F" w:rsidRPr="006725CF" w:rsidRDefault="00676C5F" w:rsidP="00676C5F">
      <w:pPr>
        <w:rPr>
          <w:sz w:val="28"/>
          <w:szCs w:val="28"/>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544"/>
      </w:tblGrid>
      <w:tr w:rsidR="00676C5F" w:rsidRPr="006725CF" w:rsidTr="00EA191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6C5F" w:rsidRPr="006725CF" w:rsidRDefault="00676C5F" w:rsidP="00EA191B">
            <w:pPr>
              <w:jc w:val="center"/>
              <w:rPr>
                <w:sz w:val="28"/>
                <w:szCs w:val="28"/>
                <w:lang w:eastAsia="ro-RO"/>
              </w:rPr>
            </w:pPr>
            <w:r w:rsidRPr="006725CF">
              <w:rPr>
                <w:b/>
                <w:bCs/>
                <w:sz w:val="28"/>
                <w:szCs w:val="28"/>
                <w:lang w:eastAsia="ro-RO"/>
              </w:rPr>
              <w:t>ROMANIA</w:t>
            </w:r>
            <w:r w:rsidRPr="006725CF">
              <w:rPr>
                <w:sz w:val="28"/>
                <w:szCs w:val="28"/>
                <w:lang w:eastAsia="ro-RO"/>
              </w:rPr>
              <w:br/>
              <w:t>JUDETUL VASLUI</w:t>
            </w:r>
            <w:r w:rsidRPr="006725CF">
              <w:rPr>
                <w:sz w:val="28"/>
                <w:szCs w:val="28"/>
                <w:vertAlign w:val="superscript"/>
                <w:lang w:eastAsia="ro-RO"/>
              </w:rPr>
              <w:t>1</w:t>
            </w:r>
            <w:r w:rsidRPr="006725CF">
              <w:rPr>
                <w:sz w:val="28"/>
                <w:szCs w:val="28"/>
                <w:lang w:eastAsia="ro-RO"/>
              </w:rPr>
              <w:br/>
              <w:t>CONSILIUL LOCAL AL COMUNEI GĂGEȘTI</w:t>
            </w:r>
            <w:r w:rsidRPr="006725CF">
              <w:rPr>
                <w:sz w:val="28"/>
                <w:szCs w:val="28"/>
                <w:vertAlign w:val="superscript"/>
                <w:lang w:eastAsia="ro-RO"/>
              </w:rPr>
              <w:t>2</w:t>
            </w:r>
          </w:p>
          <w:p w:rsidR="00676C5F" w:rsidRPr="006725CF" w:rsidRDefault="00676C5F" w:rsidP="00EA191B">
            <w:pPr>
              <w:rPr>
                <w:sz w:val="28"/>
                <w:szCs w:val="28"/>
                <w:lang w:eastAsia="ro-RO"/>
              </w:rPr>
            </w:pPr>
          </w:p>
        </w:tc>
      </w:tr>
      <w:tr w:rsidR="00676C5F" w:rsidRPr="006725CF" w:rsidTr="00EA191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6C5F" w:rsidRPr="006725CF" w:rsidRDefault="00676C5F" w:rsidP="00EA191B">
            <w:pPr>
              <w:jc w:val="center"/>
              <w:rPr>
                <w:sz w:val="28"/>
                <w:szCs w:val="28"/>
                <w:lang w:eastAsia="ro-RO"/>
              </w:rPr>
            </w:pPr>
            <w:r w:rsidRPr="006725CF">
              <w:rPr>
                <w:sz w:val="28"/>
                <w:szCs w:val="28"/>
                <w:lang w:val="ro-RO" w:eastAsia="ro-RO"/>
              </w:rPr>
              <w:drawing>
                <wp:inline distT="0" distB="0" distL="0" distR="0" wp14:anchorId="55C5706A" wp14:editId="12766A40">
                  <wp:extent cx="704850" cy="762000"/>
                  <wp:effectExtent l="19050" t="0" r="0" b="0"/>
                  <wp:docPr id="2" name="Picture 1" descr="https://www.primaria-gagesti-vaslui.ro/ari_afisare_imagine.php?image=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imaria-gagesti-vaslui.ro/ari_afisare_imagine.php?image=896"/>
                          <pic:cNvPicPr>
                            <a:picLocks noChangeAspect="1" noChangeArrowheads="1"/>
                          </pic:cNvPicPr>
                        </pic:nvPicPr>
                        <pic:blipFill>
                          <a:blip r:embed="rId16" cstate="print"/>
                          <a:srcRect/>
                          <a:stretch>
                            <a:fillRect/>
                          </a:stretch>
                        </pic:blipFill>
                        <pic:spPr bwMode="auto">
                          <a:xfrm>
                            <a:off x="0" y="0"/>
                            <a:ext cx="704850" cy="762000"/>
                          </a:xfrm>
                          <a:prstGeom prst="rect">
                            <a:avLst/>
                          </a:prstGeom>
                          <a:noFill/>
                          <a:ln w="9525">
                            <a:noFill/>
                            <a:miter lim="800000"/>
                            <a:headEnd/>
                            <a:tailEnd/>
                          </a:ln>
                        </pic:spPr>
                      </pic:pic>
                    </a:graphicData>
                  </a:graphic>
                </wp:inline>
              </w:drawing>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579"/>
              <w:gridCol w:w="5889"/>
            </w:tblGrid>
            <w:tr w:rsidR="00676C5F" w:rsidRPr="006725CF" w:rsidTr="00EA191B">
              <w:trPr>
                <w:tblCellSpacing w:w="0" w:type="dxa"/>
                <w:jc w:val="center"/>
              </w:trPr>
              <w:tc>
                <w:tcPr>
                  <w:tcW w:w="218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6C5F" w:rsidRPr="006725CF" w:rsidRDefault="00676C5F" w:rsidP="00EA191B">
                  <w:pPr>
                    <w:rPr>
                      <w:sz w:val="28"/>
                      <w:szCs w:val="28"/>
                      <w:lang w:eastAsia="ro-RO"/>
                    </w:rPr>
                  </w:pPr>
                  <w:r w:rsidRPr="006725CF">
                    <w:rPr>
                      <w:sz w:val="28"/>
                      <w:szCs w:val="28"/>
                      <w:lang w:eastAsia="ro-RO"/>
                    </w:rPr>
                    <w:t>Initiator(i):</w:t>
                  </w:r>
                </w:p>
              </w:tc>
              <w:tc>
                <w:tcPr>
                  <w:tcW w:w="281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6C5F" w:rsidRDefault="00676C5F" w:rsidP="00EA191B">
                  <w:pPr>
                    <w:rPr>
                      <w:sz w:val="28"/>
                      <w:szCs w:val="28"/>
                      <w:lang w:eastAsia="ro-RO"/>
                    </w:rPr>
                  </w:pPr>
                </w:p>
                <w:p w:rsidR="00676C5F" w:rsidRPr="006725CF" w:rsidRDefault="00676C5F" w:rsidP="00EA191B">
                  <w:pPr>
                    <w:rPr>
                      <w:sz w:val="28"/>
                      <w:szCs w:val="28"/>
                      <w:lang w:eastAsia="ro-RO"/>
                    </w:rPr>
                  </w:pPr>
                </w:p>
                <w:p w:rsidR="00676C5F" w:rsidRPr="006725CF" w:rsidRDefault="00676C5F" w:rsidP="00EA191B">
                  <w:pPr>
                    <w:rPr>
                      <w:sz w:val="28"/>
                      <w:szCs w:val="28"/>
                      <w:lang w:eastAsia="ro-RO"/>
                    </w:rPr>
                  </w:pPr>
                  <w:r w:rsidRPr="006725CF">
                    <w:rPr>
                      <w:sz w:val="28"/>
                      <w:szCs w:val="28"/>
                      <w:lang w:eastAsia="ro-RO"/>
                    </w:rPr>
                    <w:t xml:space="preserve"> (functia, prenumele si numele)</w:t>
                  </w:r>
                </w:p>
              </w:tc>
            </w:tr>
            <w:tr w:rsidR="00676C5F" w:rsidRPr="006725CF" w:rsidTr="00EA191B">
              <w:trPr>
                <w:tblCellSpacing w:w="0" w:type="dxa"/>
                <w:jc w:val="center"/>
              </w:trPr>
              <w:tc>
                <w:tcPr>
                  <w:tcW w:w="218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6C5F" w:rsidRPr="006725CF" w:rsidRDefault="00676C5F" w:rsidP="00EA191B">
                  <w:pPr>
                    <w:rPr>
                      <w:sz w:val="28"/>
                      <w:szCs w:val="28"/>
                      <w:lang w:eastAsia="ro-RO"/>
                    </w:rPr>
                  </w:pPr>
                  <w:r w:rsidRPr="006725CF">
                    <w:rPr>
                      <w:sz w:val="28"/>
                      <w:szCs w:val="28"/>
                      <w:lang w:eastAsia="ro-RO"/>
                    </w:rPr>
                    <w:t>Tip amendament:</w:t>
                  </w:r>
                </w:p>
              </w:tc>
              <w:tc>
                <w:tcPr>
                  <w:tcW w:w="281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6C5F" w:rsidRPr="006725CF" w:rsidRDefault="00676C5F" w:rsidP="00EA191B">
                  <w:pPr>
                    <w:rPr>
                      <w:sz w:val="28"/>
                      <w:szCs w:val="28"/>
                      <w:lang w:eastAsia="ro-RO"/>
                    </w:rPr>
                  </w:pPr>
                  <w:r w:rsidRPr="006725CF">
                    <w:rPr>
                      <w:sz w:val="28"/>
                      <w:szCs w:val="28"/>
                      <w:lang w:eastAsia="ro-RO"/>
                    </w:rPr>
                    <w:t>□ modificare</w:t>
                  </w:r>
                  <w:r w:rsidRPr="006725CF">
                    <w:rPr>
                      <w:sz w:val="28"/>
                      <w:szCs w:val="28"/>
                      <w:lang w:eastAsia="ro-RO"/>
                    </w:rPr>
                    <w:br/>
                    <w:t xml:space="preserve"> □ completare</w:t>
                  </w:r>
                  <w:r w:rsidRPr="006725CF">
                    <w:rPr>
                      <w:sz w:val="28"/>
                      <w:szCs w:val="28"/>
                      <w:lang w:eastAsia="ro-RO"/>
                    </w:rPr>
                    <w:br/>
                    <w:t> □ abrogare</w:t>
                  </w:r>
                </w:p>
              </w:tc>
            </w:tr>
          </w:tbl>
          <w:p w:rsidR="00676C5F" w:rsidRPr="006725CF" w:rsidRDefault="00676C5F" w:rsidP="00EA191B">
            <w:pPr>
              <w:rPr>
                <w:sz w:val="28"/>
                <w:szCs w:val="28"/>
                <w:lang w:eastAsia="ro-RO"/>
              </w:rPr>
            </w:pPr>
          </w:p>
          <w:p w:rsidR="00A25660" w:rsidRPr="00FA2E43" w:rsidRDefault="00676C5F" w:rsidP="00A25660">
            <w:pPr>
              <w:ind w:firstLine="708"/>
              <w:jc w:val="center"/>
              <w:rPr>
                <w:b/>
                <w:sz w:val="28"/>
                <w:szCs w:val="28"/>
                <w:lang w:val="fr-FR"/>
              </w:rPr>
            </w:pPr>
            <w:r w:rsidRPr="006725CF">
              <w:rPr>
                <w:b/>
                <w:bCs/>
                <w:sz w:val="28"/>
                <w:szCs w:val="28"/>
                <w:lang w:eastAsia="ro-RO"/>
              </w:rPr>
              <w:t>AMENDAMENT NR. ......</w:t>
            </w:r>
            <w:r w:rsidRPr="006725CF">
              <w:rPr>
                <w:b/>
                <w:bCs/>
                <w:sz w:val="28"/>
                <w:szCs w:val="28"/>
                <w:lang w:eastAsia="ro-RO"/>
              </w:rPr>
              <w:br/>
              <w:t xml:space="preserve">la proiectul de hotarare a consiliului local nr. </w:t>
            </w:r>
            <w:r w:rsidR="00A25660">
              <w:rPr>
                <w:b/>
                <w:bCs/>
                <w:sz w:val="28"/>
                <w:szCs w:val="28"/>
                <w:lang w:eastAsia="ro-RO"/>
              </w:rPr>
              <w:t>59</w:t>
            </w:r>
            <w:r w:rsidR="0044230A" w:rsidRPr="0044230A">
              <w:rPr>
                <w:b/>
                <w:sz w:val="28"/>
                <w:szCs w:val="28"/>
                <w:lang w:eastAsia="ro-RO"/>
              </w:rPr>
              <w:t>/</w:t>
            </w:r>
            <w:r w:rsidR="00A25660">
              <w:rPr>
                <w:b/>
                <w:bCs/>
                <w:sz w:val="28"/>
                <w:szCs w:val="28"/>
                <w:lang w:eastAsia="ro-RO"/>
              </w:rPr>
              <w:t xml:space="preserve"> 10.08</w:t>
            </w:r>
            <w:r w:rsidR="0044230A" w:rsidRPr="0044230A">
              <w:rPr>
                <w:b/>
                <w:bCs/>
                <w:sz w:val="28"/>
                <w:szCs w:val="28"/>
                <w:lang w:eastAsia="ro-RO"/>
              </w:rPr>
              <w:t>.202</w:t>
            </w:r>
            <w:r w:rsidR="00A25660">
              <w:rPr>
                <w:b/>
                <w:bCs/>
                <w:sz w:val="28"/>
                <w:szCs w:val="28"/>
                <w:lang w:eastAsia="ro-RO"/>
              </w:rPr>
              <w:t>2</w:t>
            </w:r>
            <w:r w:rsidR="0044230A" w:rsidRPr="0044230A">
              <w:rPr>
                <w:b/>
                <w:bCs/>
                <w:sz w:val="28"/>
                <w:szCs w:val="28"/>
                <w:lang w:eastAsia="ro-RO"/>
              </w:rPr>
              <w:t> </w:t>
            </w:r>
            <w:r w:rsidR="0044230A" w:rsidRPr="0044230A">
              <w:rPr>
                <w:b/>
                <w:sz w:val="28"/>
                <w:szCs w:val="28"/>
                <w:lang w:eastAsia="ro-RO"/>
              </w:rPr>
              <w:t xml:space="preserve"> </w:t>
            </w:r>
            <w:r w:rsidR="0044230A" w:rsidRPr="0044230A">
              <w:rPr>
                <w:b/>
                <w:sz w:val="28"/>
                <w:szCs w:val="28"/>
                <w:lang w:val="fr-FR"/>
              </w:rPr>
              <w:t xml:space="preserve">privind </w:t>
            </w:r>
            <w:r w:rsidR="00A25660" w:rsidRPr="00FA2E43">
              <w:rPr>
                <w:b/>
                <w:sz w:val="28"/>
                <w:szCs w:val="28"/>
                <w:lang w:val="fr-FR"/>
              </w:rPr>
              <w:t xml:space="preserve"> </w:t>
            </w:r>
            <w:r w:rsidR="00A25660">
              <w:rPr>
                <w:b/>
                <w:sz w:val="28"/>
                <w:szCs w:val="28"/>
                <w:lang w:val="fr-FR"/>
              </w:rPr>
              <w:t xml:space="preserve">indexarea si </w:t>
            </w:r>
            <w:r w:rsidR="00A25660" w:rsidRPr="00FA2E43">
              <w:rPr>
                <w:b/>
                <w:sz w:val="28"/>
                <w:szCs w:val="28"/>
                <w:lang w:val="fr-FR"/>
              </w:rPr>
              <w:t>stabilirea impozitelor si taxelor locale</w:t>
            </w:r>
            <w:r w:rsidR="00A25660" w:rsidRPr="00CF5394">
              <w:rPr>
                <w:b/>
                <w:sz w:val="28"/>
                <w:szCs w:val="28"/>
              </w:rPr>
              <w:t>, precum și a taxelor speciale</w:t>
            </w:r>
            <w:r w:rsidR="00A25660" w:rsidRPr="00CF5394">
              <w:rPr>
                <w:sz w:val="28"/>
                <w:szCs w:val="28"/>
              </w:rPr>
              <w:t xml:space="preserve"> </w:t>
            </w:r>
            <w:r w:rsidR="00A25660" w:rsidRPr="00CF5394">
              <w:rPr>
                <w:b/>
                <w:sz w:val="28"/>
                <w:szCs w:val="28"/>
              </w:rPr>
              <w:t>pentru anul 202</w:t>
            </w:r>
            <w:r w:rsidR="00A25660">
              <w:rPr>
                <w:b/>
                <w:sz w:val="28"/>
                <w:szCs w:val="28"/>
              </w:rPr>
              <w:t>3</w:t>
            </w:r>
            <w:r w:rsidR="00A25660" w:rsidRPr="00CF5394">
              <w:rPr>
                <w:b/>
                <w:sz w:val="28"/>
                <w:szCs w:val="28"/>
              </w:rPr>
              <w:t xml:space="preserve"> </w:t>
            </w:r>
          </w:p>
          <w:p w:rsidR="00676C5F" w:rsidRPr="006725CF" w:rsidRDefault="0044230A" w:rsidP="00EA191B">
            <w:pPr>
              <w:jc w:val="center"/>
              <w:rPr>
                <w:b/>
                <w:sz w:val="28"/>
                <w:szCs w:val="28"/>
                <w:lang w:eastAsia="ro-RO"/>
              </w:rPr>
            </w:pPr>
            <w:r w:rsidRPr="0044230A">
              <w:rPr>
                <w:b/>
                <w:sz w:val="28"/>
                <w:szCs w:val="28"/>
                <w:lang w:eastAsia="ro-RO"/>
              </w:rPr>
              <w:br/>
            </w:r>
          </w:p>
          <w:tbl>
            <w:tblPr>
              <w:tblStyle w:val="TableGrid"/>
              <w:tblW w:w="0" w:type="auto"/>
              <w:tblLook w:val="04A0" w:firstRow="1" w:lastRow="0" w:firstColumn="1" w:lastColumn="0" w:noHBand="0" w:noVBand="1"/>
            </w:tblPr>
            <w:tblGrid>
              <w:gridCol w:w="5025"/>
              <w:gridCol w:w="5025"/>
            </w:tblGrid>
            <w:tr w:rsidR="00676C5F" w:rsidRPr="006725CF" w:rsidTr="00EA191B">
              <w:trPr>
                <w:trHeight w:val="2587"/>
              </w:trPr>
              <w:tc>
                <w:tcPr>
                  <w:tcW w:w="5025" w:type="dxa"/>
                </w:tcPr>
                <w:p w:rsidR="00676C5F" w:rsidRPr="006725CF" w:rsidRDefault="00676C5F" w:rsidP="00EA191B">
                  <w:pPr>
                    <w:rPr>
                      <w:sz w:val="28"/>
                      <w:szCs w:val="28"/>
                      <w:lang w:eastAsia="ro-RO"/>
                    </w:rPr>
                  </w:pPr>
                  <w:r w:rsidRPr="006725CF">
                    <w:rPr>
                      <w:sz w:val="28"/>
                      <w:szCs w:val="28"/>
                      <w:lang w:eastAsia="ro-RO"/>
                    </w:rPr>
                    <w:t>Text original:</w:t>
                  </w:r>
                </w:p>
                <w:p w:rsidR="00676C5F" w:rsidRPr="006725CF" w:rsidRDefault="00676C5F" w:rsidP="00EA191B">
                  <w:pPr>
                    <w:rPr>
                      <w:sz w:val="28"/>
                      <w:szCs w:val="28"/>
                      <w:lang w:eastAsia="ro-RO"/>
                    </w:rPr>
                  </w:pPr>
                  <w:r>
                    <w:rPr>
                      <w:sz w:val="28"/>
                      <w:szCs w:val="28"/>
                      <w:lang w:eastAsia="ro-RO"/>
                    </w:rPr>
                    <w:t>…………………………………………</w:t>
                  </w:r>
                </w:p>
                <w:p w:rsidR="00676C5F" w:rsidRPr="006725CF" w:rsidRDefault="00676C5F" w:rsidP="00EA191B">
                  <w:pPr>
                    <w:rPr>
                      <w:sz w:val="28"/>
                      <w:szCs w:val="28"/>
                      <w:lang w:eastAsia="ro-RO"/>
                    </w:rPr>
                  </w:pPr>
                  <w:r>
                    <w:rPr>
                      <w:sz w:val="28"/>
                      <w:szCs w:val="28"/>
                      <w:lang w:eastAsia="ro-RO"/>
                    </w:rPr>
                    <w:t>…………………………………………</w:t>
                  </w:r>
                </w:p>
                <w:p w:rsidR="00676C5F" w:rsidRPr="006725CF" w:rsidRDefault="00676C5F" w:rsidP="00EA191B">
                  <w:pPr>
                    <w:rPr>
                      <w:sz w:val="28"/>
                      <w:szCs w:val="28"/>
                      <w:lang w:eastAsia="ro-RO"/>
                    </w:rPr>
                  </w:pPr>
                  <w:r>
                    <w:rPr>
                      <w:sz w:val="28"/>
                      <w:szCs w:val="28"/>
                      <w:lang w:eastAsia="ro-RO"/>
                    </w:rPr>
                    <w:t>…………………………………………</w:t>
                  </w:r>
                </w:p>
                <w:p w:rsidR="00676C5F" w:rsidRPr="006725CF" w:rsidRDefault="00676C5F" w:rsidP="00EA191B">
                  <w:pPr>
                    <w:rPr>
                      <w:sz w:val="28"/>
                      <w:szCs w:val="28"/>
                      <w:lang w:eastAsia="ro-RO"/>
                    </w:rPr>
                  </w:pPr>
                  <w:r>
                    <w:rPr>
                      <w:sz w:val="28"/>
                      <w:szCs w:val="28"/>
                      <w:lang w:eastAsia="ro-RO"/>
                    </w:rPr>
                    <w:t>…………………………………………</w:t>
                  </w:r>
                </w:p>
                <w:p w:rsidR="00676C5F" w:rsidRPr="006725CF" w:rsidRDefault="00676C5F" w:rsidP="00EA191B">
                  <w:pPr>
                    <w:rPr>
                      <w:sz w:val="28"/>
                      <w:szCs w:val="28"/>
                      <w:lang w:eastAsia="ro-RO"/>
                    </w:rPr>
                  </w:pPr>
                  <w:r>
                    <w:rPr>
                      <w:sz w:val="28"/>
                      <w:szCs w:val="28"/>
                      <w:lang w:eastAsia="ro-RO"/>
                    </w:rPr>
                    <w:t>…………………………………………</w:t>
                  </w:r>
                </w:p>
                <w:p w:rsidR="00676C5F" w:rsidRPr="006725CF" w:rsidRDefault="00676C5F" w:rsidP="00EA191B">
                  <w:pPr>
                    <w:rPr>
                      <w:sz w:val="28"/>
                      <w:szCs w:val="28"/>
                      <w:lang w:eastAsia="ro-RO"/>
                    </w:rPr>
                  </w:pPr>
                  <w:r w:rsidRPr="006725CF">
                    <w:rPr>
                      <w:sz w:val="28"/>
                      <w:szCs w:val="28"/>
                      <w:lang w:eastAsia="ro-RO"/>
                    </w:rPr>
                    <w:t>…………………………………………</w:t>
                  </w:r>
                </w:p>
                <w:p w:rsidR="00676C5F" w:rsidRPr="006725CF" w:rsidRDefault="00676C5F" w:rsidP="00EA191B">
                  <w:pPr>
                    <w:rPr>
                      <w:sz w:val="28"/>
                      <w:szCs w:val="28"/>
                      <w:lang w:eastAsia="ro-RO"/>
                    </w:rPr>
                  </w:pPr>
                </w:p>
                <w:p w:rsidR="00676C5F" w:rsidRPr="006725CF" w:rsidRDefault="00676C5F" w:rsidP="00EA191B">
                  <w:pPr>
                    <w:rPr>
                      <w:sz w:val="28"/>
                      <w:szCs w:val="28"/>
                      <w:lang w:eastAsia="ro-RO"/>
                    </w:rPr>
                  </w:pPr>
                </w:p>
              </w:tc>
              <w:tc>
                <w:tcPr>
                  <w:tcW w:w="5025" w:type="dxa"/>
                </w:tcPr>
                <w:p w:rsidR="00676C5F" w:rsidRPr="006725CF" w:rsidRDefault="00676C5F" w:rsidP="00EA191B">
                  <w:pPr>
                    <w:rPr>
                      <w:sz w:val="28"/>
                      <w:szCs w:val="28"/>
                      <w:lang w:eastAsia="ro-RO"/>
                    </w:rPr>
                  </w:pPr>
                  <w:r w:rsidRPr="006725CF">
                    <w:rPr>
                      <w:sz w:val="28"/>
                      <w:szCs w:val="28"/>
                      <w:lang w:eastAsia="ro-RO"/>
                    </w:rPr>
                    <w:t>Text modificat:</w:t>
                  </w:r>
                </w:p>
                <w:p w:rsidR="00676C5F" w:rsidRPr="006725CF" w:rsidRDefault="00676C5F" w:rsidP="00EA191B">
                  <w:pPr>
                    <w:rPr>
                      <w:sz w:val="28"/>
                      <w:szCs w:val="28"/>
                      <w:lang w:eastAsia="ro-RO"/>
                    </w:rPr>
                  </w:pPr>
                  <w:r w:rsidRPr="006725CF">
                    <w:rPr>
                      <w:sz w:val="28"/>
                      <w:szCs w:val="28"/>
                      <w:lang w:eastAsia="ro-RO"/>
                    </w:rPr>
                    <w:t>……………………………………………</w:t>
                  </w:r>
                </w:p>
                <w:p w:rsidR="00676C5F" w:rsidRPr="006725CF" w:rsidRDefault="00676C5F" w:rsidP="00EA191B">
                  <w:pPr>
                    <w:rPr>
                      <w:sz w:val="28"/>
                      <w:szCs w:val="28"/>
                      <w:lang w:eastAsia="ro-RO"/>
                    </w:rPr>
                  </w:pPr>
                  <w:r w:rsidRPr="006725CF">
                    <w:rPr>
                      <w:sz w:val="28"/>
                      <w:szCs w:val="28"/>
                      <w:lang w:eastAsia="ro-RO"/>
                    </w:rPr>
                    <w:t>……………………………………………</w:t>
                  </w:r>
                </w:p>
                <w:p w:rsidR="00676C5F" w:rsidRPr="006725CF" w:rsidRDefault="00676C5F" w:rsidP="00EA191B">
                  <w:pPr>
                    <w:rPr>
                      <w:sz w:val="28"/>
                      <w:szCs w:val="28"/>
                      <w:lang w:eastAsia="ro-RO"/>
                    </w:rPr>
                  </w:pPr>
                  <w:r w:rsidRPr="006725CF">
                    <w:rPr>
                      <w:sz w:val="28"/>
                      <w:szCs w:val="28"/>
                      <w:lang w:eastAsia="ro-RO"/>
                    </w:rPr>
                    <w:t>……………………………………………</w:t>
                  </w:r>
                </w:p>
                <w:p w:rsidR="00676C5F" w:rsidRPr="006725CF" w:rsidRDefault="00676C5F" w:rsidP="00EA191B">
                  <w:pPr>
                    <w:rPr>
                      <w:sz w:val="28"/>
                      <w:szCs w:val="28"/>
                      <w:lang w:eastAsia="ro-RO"/>
                    </w:rPr>
                  </w:pPr>
                  <w:r w:rsidRPr="006725CF">
                    <w:rPr>
                      <w:sz w:val="28"/>
                      <w:szCs w:val="28"/>
                      <w:lang w:eastAsia="ro-RO"/>
                    </w:rPr>
                    <w:t>……………………………………………</w:t>
                  </w:r>
                </w:p>
                <w:p w:rsidR="00676C5F" w:rsidRPr="006725CF" w:rsidRDefault="00676C5F" w:rsidP="00EA191B">
                  <w:pPr>
                    <w:rPr>
                      <w:sz w:val="28"/>
                      <w:szCs w:val="28"/>
                      <w:lang w:eastAsia="ro-RO"/>
                    </w:rPr>
                  </w:pPr>
                  <w:r w:rsidRPr="006725CF">
                    <w:rPr>
                      <w:sz w:val="28"/>
                      <w:szCs w:val="28"/>
                      <w:lang w:eastAsia="ro-RO"/>
                    </w:rPr>
                    <w:t>……………………………………………</w:t>
                  </w:r>
                </w:p>
                <w:p w:rsidR="00676C5F" w:rsidRPr="006725CF" w:rsidRDefault="00676C5F" w:rsidP="00EA191B">
                  <w:pPr>
                    <w:rPr>
                      <w:sz w:val="28"/>
                      <w:szCs w:val="28"/>
                      <w:lang w:eastAsia="ro-RO"/>
                    </w:rPr>
                  </w:pPr>
                  <w:r w:rsidRPr="006725CF">
                    <w:rPr>
                      <w:sz w:val="28"/>
                      <w:szCs w:val="28"/>
                      <w:lang w:eastAsia="ro-RO"/>
                    </w:rPr>
                    <w:t>……………………………………………</w:t>
                  </w:r>
                </w:p>
              </w:tc>
            </w:tr>
          </w:tbl>
          <w:p w:rsidR="00676C5F" w:rsidRPr="006725CF" w:rsidRDefault="00676C5F" w:rsidP="00EA191B">
            <w:pPr>
              <w:rPr>
                <w:sz w:val="28"/>
                <w:szCs w:val="28"/>
                <w:lang w:eastAsia="ro-RO"/>
              </w:rPr>
            </w:pPr>
          </w:p>
        </w:tc>
      </w:tr>
      <w:tr w:rsidR="00676C5F" w:rsidRPr="006725CF" w:rsidTr="00EA191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6C5F" w:rsidRPr="006725CF" w:rsidRDefault="00676C5F" w:rsidP="00EA191B">
            <w:pPr>
              <w:rPr>
                <w:sz w:val="28"/>
                <w:szCs w:val="28"/>
                <w:lang w:eastAsia="ro-RO"/>
              </w:rPr>
            </w:pPr>
          </w:p>
        </w:tc>
      </w:tr>
      <w:tr w:rsidR="00676C5F" w:rsidRPr="006725CF" w:rsidTr="00EA191B">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76C5F" w:rsidRPr="006725CF" w:rsidRDefault="00676C5F" w:rsidP="00EA191B">
            <w:pPr>
              <w:rPr>
                <w:sz w:val="28"/>
                <w:szCs w:val="28"/>
                <w:lang w:eastAsia="ro-RO"/>
              </w:rPr>
            </w:pPr>
            <w:r w:rsidRPr="006725CF">
              <w:rPr>
                <w:sz w:val="28"/>
                <w:szCs w:val="28"/>
                <w:lang w:eastAsia="ro-RO"/>
              </w:rPr>
              <w:t>Motivatie:</w:t>
            </w:r>
            <w:r w:rsidRPr="006725CF">
              <w:rPr>
                <w:sz w:val="28"/>
                <w:szCs w:val="28"/>
                <w:lang w:eastAsia="ro-RO"/>
              </w:rPr>
              <w:br/>
              <w:t>............................................................................................................................................</w:t>
            </w:r>
          </w:p>
          <w:p w:rsidR="00676C5F" w:rsidRPr="006725CF" w:rsidRDefault="00676C5F" w:rsidP="00EA191B">
            <w:pPr>
              <w:rPr>
                <w:sz w:val="28"/>
                <w:szCs w:val="28"/>
                <w:lang w:eastAsia="ro-RO"/>
              </w:rPr>
            </w:pPr>
            <w:r w:rsidRPr="006725CF">
              <w:rPr>
                <w:sz w:val="28"/>
                <w:szCs w:val="28"/>
                <w:lang w:eastAsia="ro-RO"/>
              </w:rPr>
              <w:t>…………………………………………………………………………………………….</w:t>
            </w:r>
            <w:r w:rsidRPr="006725CF">
              <w:rPr>
                <w:sz w:val="28"/>
                <w:szCs w:val="28"/>
                <w:lang w:eastAsia="ro-RO"/>
              </w:rPr>
              <w:br/>
              <w:t>Semnatura initiatorului</w:t>
            </w:r>
            <w:r w:rsidRPr="006725CF">
              <w:rPr>
                <w:sz w:val="28"/>
                <w:szCs w:val="28"/>
                <w:lang w:eastAsia="ro-RO"/>
              </w:rPr>
              <w:br/>
              <w:t>............................................</w:t>
            </w:r>
          </w:p>
        </w:tc>
      </w:tr>
    </w:tbl>
    <w:p w:rsidR="00676C5F" w:rsidRPr="006725CF" w:rsidRDefault="00676C5F" w:rsidP="00676C5F">
      <w:pPr>
        <w:rPr>
          <w:sz w:val="28"/>
          <w:szCs w:val="28"/>
          <w:lang w:eastAsia="ro-RO"/>
        </w:rPr>
      </w:pPr>
    </w:p>
    <w:p w:rsidR="00676C5F" w:rsidRPr="006725CF" w:rsidRDefault="00676C5F" w:rsidP="00676C5F">
      <w:pPr>
        <w:rPr>
          <w:sz w:val="28"/>
          <w:szCs w:val="28"/>
          <w:lang w:eastAsia="ro-RO"/>
        </w:rPr>
      </w:pPr>
    </w:p>
    <w:p w:rsidR="00676C5F" w:rsidRPr="006725CF" w:rsidRDefault="00676C5F" w:rsidP="00676C5F">
      <w:pPr>
        <w:rPr>
          <w:sz w:val="28"/>
          <w:szCs w:val="28"/>
          <w:lang w:eastAsia="ro-RO"/>
        </w:rPr>
      </w:pPr>
      <w:r w:rsidRPr="006725CF">
        <w:rPr>
          <w:sz w:val="28"/>
          <w:szCs w:val="28"/>
          <w:vertAlign w:val="superscript"/>
          <w:lang w:eastAsia="ro-RO"/>
        </w:rPr>
        <w:t>___________</w:t>
      </w:r>
    </w:p>
    <w:p w:rsidR="00676C5F" w:rsidRPr="006725CF" w:rsidRDefault="00676C5F" w:rsidP="00676C5F">
      <w:pPr>
        <w:rPr>
          <w:sz w:val="28"/>
          <w:szCs w:val="28"/>
        </w:rPr>
      </w:pPr>
      <w:r w:rsidRPr="006725CF">
        <w:rPr>
          <w:sz w:val="28"/>
          <w:szCs w:val="28"/>
          <w:vertAlign w:val="superscript"/>
          <w:lang w:eastAsia="ro-RO"/>
        </w:rPr>
        <w:t>1</w:t>
      </w:r>
      <w:r w:rsidRPr="006725CF">
        <w:rPr>
          <w:sz w:val="28"/>
          <w:szCs w:val="28"/>
          <w:lang w:eastAsia="ro-RO"/>
        </w:rPr>
        <w:t xml:space="preserve"> Se completeaza cu denumirea judetului sau cu municipiul Bucuresti.</w:t>
      </w:r>
      <w:r w:rsidRPr="006725CF">
        <w:rPr>
          <w:sz w:val="28"/>
          <w:szCs w:val="28"/>
          <w:lang w:eastAsia="ro-RO"/>
        </w:rPr>
        <w:br/>
      </w:r>
      <w:r w:rsidRPr="006725CF">
        <w:rPr>
          <w:sz w:val="28"/>
          <w:szCs w:val="28"/>
          <w:vertAlign w:val="superscript"/>
          <w:lang w:eastAsia="ro-RO"/>
        </w:rPr>
        <w:t>   2</w:t>
      </w:r>
      <w:r w:rsidRPr="006725CF">
        <w:rPr>
          <w:sz w:val="28"/>
          <w:szCs w:val="28"/>
          <w:lang w:eastAsia="ro-RO"/>
        </w:rPr>
        <w:t xml:space="preserve"> Se completeaza cu tipul si denumirea unitatii/subdiviziunii administrativ-teritoriale.</w:t>
      </w:r>
      <w:r w:rsidRPr="006725CF">
        <w:rPr>
          <w:sz w:val="28"/>
          <w:szCs w:val="28"/>
          <w:lang w:eastAsia="ro-RO"/>
        </w:rPr>
        <w:br/>
      </w:r>
    </w:p>
    <w:p w:rsidR="00676C5F" w:rsidRDefault="00676C5F" w:rsidP="00676C5F">
      <w:pPr>
        <w:rPr>
          <w:sz w:val="28"/>
          <w:szCs w:val="28"/>
        </w:rPr>
      </w:pPr>
    </w:p>
    <w:p w:rsidR="00676C5F" w:rsidRDefault="00676C5F" w:rsidP="00676C5F">
      <w:pPr>
        <w:rPr>
          <w:sz w:val="28"/>
          <w:szCs w:val="28"/>
        </w:rPr>
      </w:pPr>
    </w:p>
    <w:p w:rsidR="00497BAF" w:rsidRPr="00013DDF" w:rsidRDefault="00497BAF" w:rsidP="00497BAF">
      <w:pPr>
        <w:pStyle w:val="Title"/>
        <w:jc w:val="left"/>
        <w:rPr>
          <w:b w:val="0"/>
          <w:iCs/>
          <w:color w:val="000000"/>
          <w:sz w:val="28"/>
          <w:szCs w:val="28"/>
          <w:lang w:val="fr-FR"/>
        </w:rPr>
      </w:pPr>
    </w:p>
    <w:p w:rsidR="00497BAF" w:rsidRDefault="00497BAF" w:rsidP="00497BAF">
      <w:pPr>
        <w:tabs>
          <w:tab w:val="left" w:pos="4245"/>
        </w:tabs>
        <w:jc w:val="center"/>
        <w:rPr>
          <w:color w:val="000000"/>
          <w:sz w:val="28"/>
          <w:szCs w:val="28"/>
        </w:rPr>
      </w:pPr>
    </w:p>
    <w:p w:rsidR="00497BAF" w:rsidRDefault="00497BAF" w:rsidP="002C0826">
      <w:pPr>
        <w:pStyle w:val="Title"/>
        <w:jc w:val="left"/>
        <w:rPr>
          <w:b w:val="0"/>
          <w:iCs/>
          <w:color w:val="000000"/>
          <w:sz w:val="28"/>
          <w:szCs w:val="28"/>
          <w:lang w:val="fr-FR"/>
        </w:rPr>
      </w:pPr>
    </w:p>
    <w:p w:rsidR="002C0826" w:rsidRDefault="002C0826" w:rsidP="002873FE">
      <w:pPr>
        <w:jc w:val="both"/>
        <w:rPr>
          <w:lang w:val="fr-FR"/>
        </w:rPr>
      </w:pPr>
    </w:p>
    <w:p w:rsidR="0036428C" w:rsidRDefault="0036428C" w:rsidP="002873FE">
      <w:pPr>
        <w:jc w:val="both"/>
        <w:rPr>
          <w:lang w:val="fr-FR"/>
        </w:rPr>
      </w:pPr>
    </w:p>
    <w:p w:rsidR="0036428C" w:rsidRDefault="0036428C" w:rsidP="002873FE">
      <w:pPr>
        <w:jc w:val="both"/>
        <w:rPr>
          <w:lang w:val="fr-FR"/>
        </w:rPr>
      </w:pPr>
    </w:p>
    <w:p w:rsidR="0036428C" w:rsidRDefault="0036428C" w:rsidP="002873FE">
      <w:pPr>
        <w:jc w:val="both"/>
        <w:rPr>
          <w:lang w:val="fr-FR"/>
        </w:rPr>
      </w:pPr>
    </w:p>
    <w:p w:rsidR="0036428C" w:rsidRDefault="0036428C" w:rsidP="002873FE">
      <w:pPr>
        <w:jc w:val="both"/>
        <w:rPr>
          <w:lang w:val="fr-FR"/>
        </w:rPr>
      </w:pPr>
    </w:p>
    <w:p w:rsidR="0036428C" w:rsidRDefault="0036428C" w:rsidP="002873FE">
      <w:pPr>
        <w:jc w:val="both"/>
        <w:rPr>
          <w:lang w:val="fr-FR"/>
        </w:rPr>
      </w:pPr>
    </w:p>
    <w:p w:rsidR="0036428C" w:rsidRDefault="0036428C" w:rsidP="002873FE">
      <w:pPr>
        <w:jc w:val="both"/>
        <w:rPr>
          <w:lang w:val="fr-FR"/>
        </w:rPr>
      </w:pPr>
    </w:p>
    <w:p w:rsidR="0036428C" w:rsidRDefault="0036428C" w:rsidP="002873FE">
      <w:pPr>
        <w:jc w:val="both"/>
        <w:rPr>
          <w:lang w:val="fr-FR"/>
        </w:rPr>
      </w:pPr>
    </w:p>
    <w:p w:rsidR="0036428C" w:rsidRDefault="0036428C" w:rsidP="002873FE">
      <w:pPr>
        <w:jc w:val="both"/>
        <w:rPr>
          <w:lang w:val="fr-FR"/>
        </w:rPr>
      </w:pPr>
    </w:p>
    <w:p w:rsidR="0036428C" w:rsidRDefault="0036428C" w:rsidP="002873FE">
      <w:pPr>
        <w:jc w:val="both"/>
        <w:rPr>
          <w:lang w:val="fr-FR"/>
        </w:rPr>
      </w:pPr>
    </w:p>
    <w:p w:rsidR="0036428C" w:rsidRDefault="0036428C"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3611DC" w:rsidRDefault="003611DC" w:rsidP="003611DC">
      <w:pPr>
        <w:pStyle w:val="BodyText"/>
        <w:ind w:left="112" w:right="225" w:firstLine="539"/>
      </w:pPr>
      <w:r>
        <w:rPr>
          <w:sz w:val="28"/>
        </w:rPr>
        <w:t xml:space="preserve">                 </w:t>
      </w:r>
      <w:proofErr w:type="spellStart"/>
      <w:r>
        <w:t>Faţă</w:t>
      </w:r>
      <w:proofErr w:type="spellEnd"/>
      <w:r>
        <w:t xml:space="preserve"> de </w:t>
      </w:r>
      <w:proofErr w:type="spellStart"/>
      <w:r>
        <w:t>cele</w:t>
      </w:r>
      <w:proofErr w:type="spellEnd"/>
      <w:r>
        <w:t xml:space="preserve"> </w:t>
      </w:r>
      <w:proofErr w:type="spellStart"/>
      <w:r>
        <w:t>arătate</w:t>
      </w:r>
      <w:proofErr w:type="spellEnd"/>
      <w:r>
        <w:t xml:space="preserve"> </w:t>
      </w:r>
      <w:proofErr w:type="spellStart"/>
      <w:r>
        <w:t>mai</w:t>
      </w:r>
      <w:proofErr w:type="spellEnd"/>
      <w:r>
        <w:t xml:space="preserve"> </w:t>
      </w:r>
      <w:proofErr w:type="spellStart"/>
      <w:r>
        <w:t>sus</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respectarea</w:t>
      </w:r>
      <w:proofErr w:type="spellEnd"/>
      <w:r>
        <w:t xml:space="preserve"> </w:t>
      </w:r>
      <w:proofErr w:type="spellStart"/>
      <w:r>
        <w:t>prevederilor</w:t>
      </w:r>
      <w:proofErr w:type="spellEnd"/>
      <w:r>
        <w:t xml:space="preserve"> </w:t>
      </w:r>
      <w:proofErr w:type="spellStart"/>
      <w:r>
        <w:t>legale</w:t>
      </w:r>
      <w:proofErr w:type="spellEnd"/>
      <w:r>
        <w:t xml:space="preserve">, </w:t>
      </w:r>
      <w:proofErr w:type="spellStart"/>
      <w:r>
        <w:t>apreciem</w:t>
      </w:r>
      <w:proofErr w:type="spellEnd"/>
      <w:r>
        <w:t xml:space="preserve"> </w:t>
      </w:r>
      <w:proofErr w:type="spellStart"/>
      <w:r>
        <w:t>faptul</w:t>
      </w:r>
      <w:proofErr w:type="spellEnd"/>
      <w:r>
        <w:t xml:space="preserve"> ca </w:t>
      </w:r>
      <w:proofErr w:type="spellStart"/>
      <w:r>
        <w:t>proiectul</w:t>
      </w:r>
      <w:proofErr w:type="spellEnd"/>
      <w:r>
        <w:t xml:space="preserve"> de </w:t>
      </w:r>
      <w:proofErr w:type="spellStart"/>
      <w:r>
        <w:t>hotărâre</w:t>
      </w:r>
      <w:proofErr w:type="spellEnd"/>
      <w:r>
        <w:t xml:space="preserve"> </w:t>
      </w:r>
      <w:proofErr w:type="spellStart"/>
      <w:r>
        <w:t>este</w:t>
      </w:r>
      <w:proofErr w:type="spellEnd"/>
      <w:r>
        <w:t xml:space="preserve"> legal </w:t>
      </w:r>
      <w:proofErr w:type="spellStart"/>
      <w:r>
        <w:rPr>
          <w:rFonts w:ascii="Cambria" w:hAnsi="Cambria" w:cs="Cambria"/>
        </w:rPr>
        <w:t>ș</w:t>
      </w:r>
      <w:r>
        <w:t>i</w:t>
      </w:r>
      <w:proofErr w:type="spellEnd"/>
      <w:r>
        <w:t xml:space="preserve"> </w:t>
      </w:r>
      <w:proofErr w:type="spellStart"/>
      <w:r>
        <w:t>oportun</w:t>
      </w:r>
      <w:proofErr w:type="spellEnd"/>
      <w:r>
        <w:t>.</w:t>
      </w:r>
    </w:p>
    <w:p w:rsidR="003611DC" w:rsidRDefault="003611DC" w:rsidP="003611DC">
      <w:pPr>
        <w:pStyle w:val="BodyText"/>
        <w:rPr>
          <w:sz w:val="30"/>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603BA4" w:rsidRDefault="00603BA4" w:rsidP="002873FE">
      <w:pPr>
        <w:jc w:val="both"/>
        <w:rPr>
          <w:lang w:val="fr-FR"/>
        </w:rPr>
      </w:pPr>
    </w:p>
    <w:p w:rsidR="00590B1F" w:rsidRDefault="00590B1F" w:rsidP="002873FE">
      <w:pPr>
        <w:jc w:val="both"/>
        <w:rPr>
          <w:lang w:val="fr-FR"/>
        </w:rPr>
      </w:pPr>
    </w:p>
    <w:p w:rsidR="00603BA4" w:rsidRDefault="00603BA4" w:rsidP="00603BA4">
      <w:pPr>
        <w:jc w:val="both"/>
        <w:rPr>
          <w:lang w:val="fr-FR"/>
        </w:rPr>
      </w:pPr>
    </w:p>
    <w:p w:rsidR="00603BA4" w:rsidRDefault="00603BA4" w:rsidP="00603BA4">
      <w:pPr>
        <w:jc w:val="both"/>
        <w:rPr>
          <w:lang w:val="fr-FR"/>
        </w:rPr>
      </w:pPr>
    </w:p>
    <w:p w:rsidR="00603BA4" w:rsidRDefault="00603BA4" w:rsidP="00603BA4">
      <w:pPr>
        <w:pStyle w:val="Title"/>
        <w:jc w:val="left"/>
        <w:rPr>
          <w:b w:val="0"/>
          <w:iCs/>
          <w:color w:val="000000"/>
          <w:sz w:val="28"/>
          <w:szCs w:val="28"/>
          <w:lang w:val="fr-FR"/>
        </w:rPr>
      </w:pPr>
    </w:p>
    <w:p w:rsidR="00603BA4" w:rsidRDefault="00603BA4" w:rsidP="00603BA4">
      <w:pPr>
        <w:pStyle w:val="Title"/>
        <w:jc w:val="left"/>
        <w:rPr>
          <w:b w:val="0"/>
          <w:iCs/>
          <w:color w:val="000000"/>
          <w:sz w:val="28"/>
          <w:szCs w:val="28"/>
          <w:lang w:val="fr-FR"/>
        </w:rPr>
      </w:pPr>
    </w:p>
    <w:p w:rsidR="00603BA4" w:rsidRDefault="00603BA4" w:rsidP="00603BA4">
      <w:pPr>
        <w:pStyle w:val="Title"/>
        <w:jc w:val="left"/>
        <w:rPr>
          <w:b w:val="0"/>
          <w:iCs/>
          <w:color w:val="000000"/>
          <w:sz w:val="28"/>
          <w:szCs w:val="28"/>
          <w:lang w:val="fr-FR"/>
        </w:rPr>
      </w:pPr>
    </w:p>
    <w:p w:rsidR="00603BA4" w:rsidRDefault="00603BA4" w:rsidP="00603BA4">
      <w:pPr>
        <w:pStyle w:val="Title"/>
        <w:jc w:val="left"/>
        <w:rPr>
          <w:b w:val="0"/>
          <w:iCs/>
          <w:color w:val="000000"/>
          <w:sz w:val="28"/>
          <w:szCs w:val="28"/>
          <w:lang w:val="fr-FR"/>
        </w:rPr>
      </w:pPr>
    </w:p>
    <w:p w:rsidR="00603BA4" w:rsidRDefault="00603BA4" w:rsidP="00603BA4">
      <w:pPr>
        <w:pStyle w:val="Title"/>
        <w:jc w:val="left"/>
        <w:rPr>
          <w:b w:val="0"/>
          <w:iCs/>
          <w:color w:val="000000"/>
          <w:sz w:val="28"/>
          <w:szCs w:val="28"/>
          <w:lang w:val="fr-FR"/>
        </w:rPr>
      </w:pPr>
    </w:p>
    <w:p w:rsidR="00603BA4" w:rsidRDefault="00603BA4" w:rsidP="00603BA4">
      <w:pPr>
        <w:pStyle w:val="Title"/>
        <w:jc w:val="left"/>
        <w:rPr>
          <w:b w:val="0"/>
          <w:iCs/>
          <w:color w:val="000000"/>
          <w:sz w:val="28"/>
          <w:szCs w:val="28"/>
          <w:lang w:val="fr-FR"/>
        </w:rPr>
      </w:pPr>
    </w:p>
    <w:p w:rsidR="00603BA4" w:rsidRDefault="00603BA4" w:rsidP="00603BA4">
      <w:pPr>
        <w:pStyle w:val="Title"/>
        <w:jc w:val="left"/>
        <w:rPr>
          <w:b w:val="0"/>
          <w:iCs/>
          <w:color w:val="000000"/>
          <w:sz w:val="28"/>
          <w:szCs w:val="28"/>
          <w:lang w:val="fr-FR"/>
        </w:rPr>
      </w:pPr>
    </w:p>
    <w:p w:rsidR="00603BA4" w:rsidRDefault="00603BA4" w:rsidP="00603BA4">
      <w:pPr>
        <w:rPr>
          <w:rFonts w:ascii="Book Antiqua" w:hAnsi="Book Antiqua"/>
          <w:lang w:val="fr-FR"/>
        </w:rPr>
      </w:pPr>
    </w:p>
    <w:p w:rsidR="00603BA4" w:rsidRDefault="00603BA4" w:rsidP="00603BA4">
      <w:pPr>
        <w:rPr>
          <w:rFonts w:ascii="Book Antiqua" w:hAnsi="Book Antiqua"/>
          <w:lang w:val="fr-FR"/>
        </w:rPr>
      </w:pPr>
    </w:p>
    <w:sectPr w:rsidR="00603BA4" w:rsidSect="002C0826">
      <w:endnotePr>
        <w:numFmt w:val="decimal"/>
      </w:endnotePr>
      <w:pgSz w:w="11909" w:h="16834" w:code="9"/>
      <w:pgMar w:top="432" w:right="432" w:bottom="284" w:left="993" w:header="426" w:footer="258"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9DC" w:rsidRDefault="004A79DC">
      <w:r>
        <w:separator/>
      </w:r>
    </w:p>
  </w:endnote>
  <w:endnote w:type="continuationSeparator" w:id="0">
    <w:p w:rsidR="004A79DC" w:rsidRDefault="004A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CFC" w:rsidRDefault="004A79DC">
    <w:pPr>
      <w:pStyle w:val="BodyText"/>
      <w:spacing w:line="14" w:lineRule="auto"/>
      <w:rPr>
        <w:sz w:val="20"/>
      </w:rPr>
    </w:pPr>
    <w:r>
      <w:rPr>
        <w:sz w:val="28"/>
      </w:rPr>
      <w:pict>
        <v:shapetype id="_x0000_t202" coordsize="21600,21600" o:spt="202" path="m,l,21600r21600,l21600,xe">
          <v:stroke joinstyle="miter"/>
          <v:path gradientshapeok="t" o:connecttype="rect"/>
        </v:shapetype>
        <v:shape id="docshape1" o:spid="_x0000_s2049" type="#_x0000_t202" style="position:absolute;left:0;text-align:left;margin-left:285.85pt;margin-top:790.65pt;width:31.9pt;height:13.05pt;z-index:-251658752;mso-position-horizontal-relative:page;mso-position-vertical-relative:page" filled="f" stroked="f">
          <v:textbox style="mso-next-textbox:#docshape1" inset="0,0,0,0">
            <w:txbxContent>
              <w:p w:rsidR="000B7CFC" w:rsidRDefault="000B7CFC">
                <w:pPr>
                  <w:spacing w:before="10"/>
                  <w:ind w:left="60"/>
                  <w:rPr>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9DC" w:rsidRDefault="004A79DC">
      <w:r>
        <w:separator/>
      </w:r>
    </w:p>
  </w:footnote>
  <w:footnote w:type="continuationSeparator" w:id="0">
    <w:p w:rsidR="004A79DC" w:rsidRDefault="004A79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181"/>
    <w:multiLevelType w:val="hybridMultilevel"/>
    <w:tmpl w:val="126881A6"/>
    <w:lvl w:ilvl="0" w:tplc="9312B78C">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5275FB6"/>
    <w:multiLevelType w:val="hybridMultilevel"/>
    <w:tmpl w:val="362C9E66"/>
    <w:lvl w:ilvl="0" w:tplc="620A8AB8">
      <w:start w:val="1"/>
      <w:numFmt w:val="decimal"/>
      <w:lvlText w:val="%1)"/>
      <w:lvlJc w:val="left"/>
      <w:pPr>
        <w:ind w:left="720" w:hanging="360"/>
      </w:pPr>
      <w:rPr>
        <w:rFonts w:hint="default"/>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8E4D55"/>
    <w:multiLevelType w:val="hybridMultilevel"/>
    <w:tmpl w:val="0E1E0292"/>
    <w:lvl w:ilvl="0" w:tplc="05ACE00E">
      <w:start w:val="1"/>
      <w:numFmt w:val="lowerLetter"/>
      <w:lvlText w:val="%1)"/>
      <w:lvlJc w:val="left"/>
      <w:pPr>
        <w:ind w:left="1800" w:hanging="360"/>
      </w:pPr>
      <w:rPr>
        <w:rFonts w:hint="default"/>
        <w:b w:val="0"/>
        <w:sz w:val="26"/>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 w15:restartNumberingAfterBreak="0">
    <w:nsid w:val="08E3226D"/>
    <w:multiLevelType w:val="hybridMultilevel"/>
    <w:tmpl w:val="C72A1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5301C"/>
    <w:multiLevelType w:val="hybridMultilevel"/>
    <w:tmpl w:val="97761FD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F020175"/>
    <w:multiLevelType w:val="hybridMultilevel"/>
    <w:tmpl w:val="8C0E71D8"/>
    <w:lvl w:ilvl="0" w:tplc="2EDAE63E">
      <w:start w:val="6"/>
      <w:numFmt w:val="decimal"/>
      <w:lvlText w:val="%1)"/>
      <w:lvlJc w:val="left"/>
      <w:pPr>
        <w:ind w:left="555" w:hanging="360"/>
      </w:pPr>
      <w:rPr>
        <w:rFonts w:hint="default"/>
        <w:b w:val="0"/>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6" w15:restartNumberingAfterBreak="0">
    <w:nsid w:val="12602809"/>
    <w:multiLevelType w:val="hybridMultilevel"/>
    <w:tmpl w:val="58A2B9C2"/>
    <w:lvl w:ilvl="0" w:tplc="B066C010">
      <w:start w:val="1"/>
      <w:numFmt w:val="lowerLetter"/>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F8253C"/>
    <w:multiLevelType w:val="hybridMultilevel"/>
    <w:tmpl w:val="0A34E966"/>
    <w:lvl w:ilvl="0" w:tplc="6EECDFD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7BA6769"/>
    <w:multiLevelType w:val="hybridMultilevel"/>
    <w:tmpl w:val="F5F097D6"/>
    <w:lvl w:ilvl="0" w:tplc="EBD281D8">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8F232B2"/>
    <w:multiLevelType w:val="hybridMultilevel"/>
    <w:tmpl w:val="CA1E8360"/>
    <w:lvl w:ilvl="0" w:tplc="4BB4B13C">
      <w:start w:val="1"/>
      <w:numFmt w:val="decimal"/>
      <w:lvlText w:val="%1."/>
      <w:lvlJc w:val="left"/>
      <w:pPr>
        <w:ind w:left="720" w:hanging="360"/>
      </w:pPr>
      <w:rPr>
        <w:rFonts w:hint="default"/>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B890AFD"/>
    <w:multiLevelType w:val="hybridMultilevel"/>
    <w:tmpl w:val="E08AB9C4"/>
    <w:lvl w:ilvl="0" w:tplc="1D0816E0">
      <w:start w:val="1"/>
      <w:numFmt w:val="decimal"/>
      <w:lvlText w:val="(%1)"/>
      <w:lvlJc w:val="left"/>
      <w:pPr>
        <w:ind w:left="570" w:hanging="375"/>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11" w15:restartNumberingAfterBreak="0">
    <w:nsid w:val="1CF87F86"/>
    <w:multiLevelType w:val="hybridMultilevel"/>
    <w:tmpl w:val="EC7C133C"/>
    <w:lvl w:ilvl="0" w:tplc="5BA2C262">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02E4E55"/>
    <w:multiLevelType w:val="hybridMultilevel"/>
    <w:tmpl w:val="21AE7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BD2"/>
    <w:multiLevelType w:val="hybridMultilevel"/>
    <w:tmpl w:val="C0AADC6E"/>
    <w:lvl w:ilvl="0" w:tplc="E2B25F7E">
      <w:start w:val="1"/>
      <w:numFmt w:val="decimal"/>
      <w:lvlText w:val="%1."/>
      <w:lvlJc w:val="left"/>
      <w:pPr>
        <w:ind w:left="1200" w:hanging="360"/>
      </w:pPr>
      <w:rPr>
        <w:rFonts w:hint="default"/>
        <w:b/>
        <w:sz w:val="26"/>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4" w15:restartNumberingAfterBreak="0">
    <w:nsid w:val="280F6FEA"/>
    <w:multiLevelType w:val="hybridMultilevel"/>
    <w:tmpl w:val="A8E60602"/>
    <w:lvl w:ilvl="0" w:tplc="98F46B60">
      <w:start w:val="1"/>
      <w:numFmt w:val="decimal"/>
      <w:lvlText w:val="(%1)"/>
      <w:lvlJc w:val="left"/>
      <w:pPr>
        <w:ind w:left="570" w:hanging="375"/>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15" w15:restartNumberingAfterBreak="0">
    <w:nsid w:val="29B82ED6"/>
    <w:multiLevelType w:val="hybridMultilevel"/>
    <w:tmpl w:val="F3D27438"/>
    <w:lvl w:ilvl="0" w:tplc="EA2085EE">
      <w:start w:val="1"/>
      <w:numFmt w:val="lowerLetter"/>
      <w:lvlText w:val="%1)"/>
      <w:lvlJc w:val="left"/>
      <w:pPr>
        <w:ind w:left="1211" w:hanging="289"/>
        <w:jc w:val="left"/>
      </w:pPr>
      <w:rPr>
        <w:rFonts w:ascii="Times New Roman" w:eastAsia="Times New Roman" w:hAnsi="Times New Roman" w:cs="Times New Roman" w:hint="default"/>
        <w:b w:val="0"/>
        <w:bCs w:val="0"/>
        <w:i w:val="0"/>
        <w:iCs w:val="0"/>
        <w:w w:val="100"/>
        <w:sz w:val="28"/>
        <w:szCs w:val="28"/>
        <w:lang w:val="ro-RO" w:eastAsia="en-US" w:bidi="ar-SA"/>
      </w:rPr>
    </w:lvl>
    <w:lvl w:ilvl="1" w:tplc="62F82F0E">
      <w:numFmt w:val="bullet"/>
      <w:lvlText w:val="•"/>
      <w:lvlJc w:val="left"/>
      <w:pPr>
        <w:ind w:left="2116" w:hanging="289"/>
      </w:pPr>
      <w:rPr>
        <w:rFonts w:hint="default"/>
        <w:lang w:val="ro-RO" w:eastAsia="en-US" w:bidi="ar-SA"/>
      </w:rPr>
    </w:lvl>
    <w:lvl w:ilvl="2" w:tplc="9A22AB76">
      <w:numFmt w:val="bullet"/>
      <w:lvlText w:val="•"/>
      <w:lvlJc w:val="left"/>
      <w:pPr>
        <w:ind w:left="3013" w:hanging="289"/>
      </w:pPr>
      <w:rPr>
        <w:rFonts w:hint="default"/>
        <w:lang w:val="ro-RO" w:eastAsia="en-US" w:bidi="ar-SA"/>
      </w:rPr>
    </w:lvl>
    <w:lvl w:ilvl="3" w:tplc="7EF4C74C">
      <w:numFmt w:val="bullet"/>
      <w:lvlText w:val="•"/>
      <w:lvlJc w:val="left"/>
      <w:pPr>
        <w:ind w:left="3909" w:hanging="289"/>
      </w:pPr>
      <w:rPr>
        <w:rFonts w:hint="default"/>
        <w:lang w:val="ro-RO" w:eastAsia="en-US" w:bidi="ar-SA"/>
      </w:rPr>
    </w:lvl>
    <w:lvl w:ilvl="4" w:tplc="6562E40E">
      <w:numFmt w:val="bullet"/>
      <w:lvlText w:val="•"/>
      <w:lvlJc w:val="left"/>
      <w:pPr>
        <w:ind w:left="4806" w:hanging="289"/>
      </w:pPr>
      <w:rPr>
        <w:rFonts w:hint="default"/>
        <w:lang w:val="ro-RO" w:eastAsia="en-US" w:bidi="ar-SA"/>
      </w:rPr>
    </w:lvl>
    <w:lvl w:ilvl="5" w:tplc="94B6A81E">
      <w:numFmt w:val="bullet"/>
      <w:lvlText w:val="•"/>
      <w:lvlJc w:val="left"/>
      <w:pPr>
        <w:ind w:left="5703" w:hanging="289"/>
      </w:pPr>
      <w:rPr>
        <w:rFonts w:hint="default"/>
        <w:lang w:val="ro-RO" w:eastAsia="en-US" w:bidi="ar-SA"/>
      </w:rPr>
    </w:lvl>
    <w:lvl w:ilvl="6" w:tplc="23A49718">
      <w:numFmt w:val="bullet"/>
      <w:lvlText w:val="•"/>
      <w:lvlJc w:val="left"/>
      <w:pPr>
        <w:ind w:left="6599" w:hanging="289"/>
      </w:pPr>
      <w:rPr>
        <w:rFonts w:hint="default"/>
        <w:lang w:val="ro-RO" w:eastAsia="en-US" w:bidi="ar-SA"/>
      </w:rPr>
    </w:lvl>
    <w:lvl w:ilvl="7" w:tplc="D864187C">
      <w:numFmt w:val="bullet"/>
      <w:lvlText w:val="•"/>
      <w:lvlJc w:val="left"/>
      <w:pPr>
        <w:ind w:left="7496" w:hanging="289"/>
      </w:pPr>
      <w:rPr>
        <w:rFonts w:hint="default"/>
        <w:lang w:val="ro-RO" w:eastAsia="en-US" w:bidi="ar-SA"/>
      </w:rPr>
    </w:lvl>
    <w:lvl w:ilvl="8" w:tplc="C4A80D8A">
      <w:numFmt w:val="bullet"/>
      <w:lvlText w:val="•"/>
      <w:lvlJc w:val="left"/>
      <w:pPr>
        <w:ind w:left="8393" w:hanging="289"/>
      </w:pPr>
      <w:rPr>
        <w:rFonts w:hint="default"/>
        <w:lang w:val="ro-RO" w:eastAsia="en-US" w:bidi="ar-SA"/>
      </w:rPr>
    </w:lvl>
  </w:abstractNum>
  <w:abstractNum w:abstractNumId="16" w15:restartNumberingAfterBreak="0">
    <w:nsid w:val="2E191E90"/>
    <w:multiLevelType w:val="hybridMultilevel"/>
    <w:tmpl w:val="85662630"/>
    <w:lvl w:ilvl="0" w:tplc="EBD281D8">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0D808F9"/>
    <w:multiLevelType w:val="hybridMultilevel"/>
    <w:tmpl w:val="DE223A28"/>
    <w:lvl w:ilvl="0" w:tplc="8C16A6F6">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A4B9C"/>
    <w:multiLevelType w:val="hybridMultilevel"/>
    <w:tmpl w:val="5846D55C"/>
    <w:lvl w:ilvl="0" w:tplc="E36A0788">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BF5085"/>
    <w:multiLevelType w:val="hybridMultilevel"/>
    <w:tmpl w:val="59543C8A"/>
    <w:lvl w:ilvl="0" w:tplc="5CD61C56">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360804B9"/>
    <w:multiLevelType w:val="hybridMultilevel"/>
    <w:tmpl w:val="621EAC3E"/>
    <w:lvl w:ilvl="0" w:tplc="F0E64D5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7EC2876"/>
    <w:multiLevelType w:val="hybridMultilevel"/>
    <w:tmpl w:val="05A84694"/>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2" w15:restartNumberingAfterBreak="0">
    <w:nsid w:val="398B4C7C"/>
    <w:multiLevelType w:val="hybridMultilevel"/>
    <w:tmpl w:val="D8E0B8D0"/>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3" w15:restartNumberingAfterBreak="0">
    <w:nsid w:val="3DB63B7C"/>
    <w:multiLevelType w:val="hybridMultilevel"/>
    <w:tmpl w:val="7592FBF6"/>
    <w:lvl w:ilvl="0" w:tplc="0409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420C12D5"/>
    <w:multiLevelType w:val="hybridMultilevel"/>
    <w:tmpl w:val="B1A20496"/>
    <w:lvl w:ilvl="0" w:tplc="A5C4EE40">
      <w:start w:val="8"/>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5" w15:restartNumberingAfterBreak="0">
    <w:nsid w:val="4FFB1A2D"/>
    <w:multiLevelType w:val="hybridMultilevel"/>
    <w:tmpl w:val="59543C8A"/>
    <w:lvl w:ilvl="0" w:tplc="5CD61C56">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15:restartNumberingAfterBreak="0">
    <w:nsid w:val="518528F6"/>
    <w:multiLevelType w:val="hybridMultilevel"/>
    <w:tmpl w:val="53CE948C"/>
    <w:lvl w:ilvl="0" w:tplc="28B0415A">
      <w:start w:val="1"/>
      <w:numFmt w:val="lowerLetter"/>
      <w:lvlText w:val="%1)"/>
      <w:lvlJc w:val="left"/>
      <w:pPr>
        <w:ind w:left="383" w:hanging="356"/>
        <w:jc w:val="left"/>
      </w:pPr>
      <w:rPr>
        <w:rFonts w:ascii="Times New Roman" w:eastAsia="Times New Roman" w:hAnsi="Times New Roman" w:cs="Times New Roman" w:hint="default"/>
        <w:b w:val="0"/>
        <w:bCs w:val="0"/>
        <w:i w:val="0"/>
        <w:iCs w:val="0"/>
        <w:w w:val="100"/>
        <w:sz w:val="28"/>
        <w:szCs w:val="28"/>
        <w:lang w:val="ro-RO" w:eastAsia="en-US" w:bidi="ar-SA"/>
      </w:rPr>
    </w:lvl>
    <w:lvl w:ilvl="1" w:tplc="9330FC68">
      <w:numFmt w:val="bullet"/>
      <w:lvlText w:val="•"/>
      <w:lvlJc w:val="left"/>
      <w:pPr>
        <w:ind w:left="1360" w:hanging="356"/>
      </w:pPr>
      <w:rPr>
        <w:rFonts w:hint="default"/>
        <w:lang w:val="ro-RO" w:eastAsia="en-US" w:bidi="ar-SA"/>
      </w:rPr>
    </w:lvl>
    <w:lvl w:ilvl="2" w:tplc="DFB231A6">
      <w:numFmt w:val="bullet"/>
      <w:lvlText w:val="•"/>
      <w:lvlJc w:val="left"/>
      <w:pPr>
        <w:ind w:left="2341" w:hanging="356"/>
      </w:pPr>
      <w:rPr>
        <w:rFonts w:hint="default"/>
        <w:lang w:val="ro-RO" w:eastAsia="en-US" w:bidi="ar-SA"/>
      </w:rPr>
    </w:lvl>
    <w:lvl w:ilvl="3" w:tplc="0FC43068">
      <w:numFmt w:val="bullet"/>
      <w:lvlText w:val="•"/>
      <w:lvlJc w:val="left"/>
      <w:pPr>
        <w:ind w:left="3321" w:hanging="356"/>
      </w:pPr>
      <w:rPr>
        <w:rFonts w:hint="default"/>
        <w:lang w:val="ro-RO" w:eastAsia="en-US" w:bidi="ar-SA"/>
      </w:rPr>
    </w:lvl>
    <w:lvl w:ilvl="4" w:tplc="62F4A006">
      <w:numFmt w:val="bullet"/>
      <w:lvlText w:val="•"/>
      <w:lvlJc w:val="left"/>
      <w:pPr>
        <w:ind w:left="4302" w:hanging="356"/>
      </w:pPr>
      <w:rPr>
        <w:rFonts w:hint="default"/>
        <w:lang w:val="ro-RO" w:eastAsia="en-US" w:bidi="ar-SA"/>
      </w:rPr>
    </w:lvl>
    <w:lvl w:ilvl="5" w:tplc="9B2699FE">
      <w:numFmt w:val="bullet"/>
      <w:lvlText w:val="•"/>
      <w:lvlJc w:val="left"/>
      <w:pPr>
        <w:ind w:left="5283" w:hanging="356"/>
      </w:pPr>
      <w:rPr>
        <w:rFonts w:hint="default"/>
        <w:lang w:val="ro-RO" w:eastAsia="en-US" w:bidi="ar-SA"/>
      </w:rPr>
    </w:lvl>
    <w:lvl w:ilvl="6" w:tplc="31807E74">
      <w:numFmt w:val="bullet"/>
      <w:lvlText w:val="•"/>
      <w:lvlJc w:val="left"/>
      <w:pPr>
        <w:ind w:left="6263" w:hanging="356"/>
      </w:pPr>
      <w:rPr>
        <w:rFonts w:hint="default"/>
        <w:lang w:val="ro-RO" w:eastAsia="en-US" w:bidi="ar-SA"/>
      </w:rPr>
    </w:lvl>
    <w:lvl w:ilvl="7" w:tplc="98AA5F5A">
      <w:numFmt w:val="bullet"/>
      <w:lvlText w:val="•"/>
      <w:lvlJc w:val="left"/>
      <w:pPr>
        <w:ind w:left="7244" w:hanging="356"/>
      </w:pPr>
      <w:rPr>
        <w:rFonts w:hint="default"/>
        <w:lang w:val="ro-RO" w:eastAsia="en-US" w:bidi="ar-SA"/>
      </w:rPr>
    </w:lvl>
    <w:lvl w:ilvl="8" w:tplc="7D489206">
      <w:numFmt w:val="bullet"/>
      <w:lvlText w:val="•"/>
      <w:lvlJc w:val="left"/>
      <w:pPr>
        <w:ind w:left="8225" w:hanging="356"/>
      </w:pPr>
      <w:rPr>
        <w:rFonts w:hint="default"/>
        <w:lang w:val="ro-RO" w:eastAsia="en-US" w:bidi="ar-SA"/>
      </w:rPr>
    </w:lvl>
  </w:abstractNum>
  <w:abstractNum w:abstractNumId="27" w15:restartNumberingAfterBreak="0">
    <w:nsid w:val="52695D67"/>
    <w:multiLevelType w:val="hybridMultilevel"/>
    <w:tmpl w:val="FBF44704"/>
    <w:lvl w:ilvl="0" w:tplc="A830CA64">
      <w:start w:val="2"/>
      <w:numFmt w:val="decimal"/>
      <w:lvlText w:val="%1"/>
      <w:lvlJc w:val="left"/>
      <w:pPr>
        <w:ind w:left="555" w:hanging="360"/>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28" w15:restartNumberingAfterBreak="0">
    <w:nsid w:val="54061ED9"/>
    <w:multiLevelType w:val="hybridMultilevel"/>
    <w:tmpl w:val="9F9A5DDE"/>
    <w:lvl w:ilvl="0" w:tplc="58EA78D2">
      <w:start w:val="1"/>
      <w:numFmt w:val="decimal"/>
      <w:lvlText w:val="(%1)"/>
      <w:lvlJc w:val="left"/>
      <w:pPr>
        <w:ind w:left="555" w:hanging="360"/>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29" w15:restartNumberingAfterBreak="0">
    <w:nsid w:val="592B116A"/>
    <w:multiLevelType w:val="hybridMultilevel"/>
    <w:tmpl w:val="A0985AB4"/>
    <w:lvl w:ilvl="0" w:tplc="EBD281D8">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593B7B6B"/>
    <w:multiLevelType w:val="hybridMultilevel"/>
    <w:tmpl w:val="63FC28D0"/>
    <w:lvl w:ilvl="0" w:tplc="8E0252E4">
      <w:start w:val="1"/>
      <w:numFmt w:val="decimal"/>
      <w:lvlText w:val="(%1)"/>
      <w:lvlJc w:val="left"/>
      <w:pPr>
        <w:ind w:left="570" w:hanging="375"/>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31" w15:restartNumberingAfterBreak="0">
    <w:nsid w:val="5A011185"/>
    <w:multiLevelType w:val="hybridMultilevel"/>
    <w:tmpl w:val="E1E0124C"/>
    <w:lvl w:ilvl="0" w:tplc="36EC49DE">
      <w:start w:val="1"/>
      <w:numFmt w:val="decimal"/>
      <w:lvlText w:val="%1."/>
      <w:lvlJc w:val="left"/>
      <w:pPr>
        <w:ind w:left="395" w:hanging="269"/>
        <w:jc w:val="left"/>
      </w:pPr>
      <w:rPr>
        <w:rFonts w:ascii="Times New Roman" w:eastAsia="Times New Roman" w:hAnsi="Times New Roman" w:cs="Times New Roman" w:hint="default"/>
        <w:b w:val="0"/>
        <w:bCs w:val="0"/>
        <w:i w:val="0"/>
        <w:iCs w:val="0"/>
        <w:spacing w:val="0"/>
        <w:w w:val="100"/>
        <w:sz w:val="28"/>
        <w:szCs w:val="28"/>
        <w:lang w:val="ro-RO" w:eastAsia="en-US" w:bidi="ar-SA"/>
      </w:rPr>
    </w:lvl>
    <w:lvl w:ilvl="1" w:tplc="40F09C10">
      <w:numFmt w:val="bullet"/>
      <w:lvlText w:val="•"/>
      <w:lvlJc w:val="left"/>
      <w:pPr>
        <w:ind w:left="1378" w:hanging="269"/>
      </w:pPr>
      <w:rPr>
        <w:rFonts w:hint="default"/>
        <w:lang w:val="ro-RO" w:eastAsia="en-US" w:bidi="ar-SA"/>
      </w:rPr>
    </w:lvl>
    <w:lvl w:ilvl="2" w:tplc="C316DA34">
      <w:numFmt w:val="bullet"/>
      <w:lvlText w:val="•"/>
      <w:lvlJc w:val="left"/>
      <w:pPr>
        <w:ind w:left="2357" w:hanging="269"/>
      </w:pPr>
      <w:rPr>
        <w:rFonts w:hint="default"/>
        <w:lang w:val="ro-RO" w:eastAsia="en-US" w:bidi="ar-SA"/>
      </w:rPr>
    </w:lvl>
    <w:lvl w:ilvl="3" w:tplc="8C76080E">
      <w:numFmt w:val="bullet"/>
      <w:lvlText w:val="•"/>
      <w:lvlJc w:val="left"/>
      <w:pPr>
        <w:ind w:left="3335" w:hanging="269"/>
      </w:pPr>
      <w:rPr>
        <w:rFonts w:hint="default"/>
        <w:lang w:val="ro-RO" w:eastAsia="en-US" w:bidi="ar-SA"/>
      </w:rPr>
    </w:lvl>
    <w:lvl w:ilvl="4" w:tplc="43E4177E">
      <w:numFmt w:val="bullet"/>
      <w:lvlText w:val="•"/>
      <w:lvlJc w:val="left"/>
      <w:pPr>
        <w:ind w:left="4314" w:hanging="269"/>
      </w:pPr>
      <w:rPr>
        <w:rFonts w:hint="default"/>
        <w:lang w:val="ro-RO" w:eastAsia="en-US" w:bidi="ar-SA"/>
      </w:rPr>
    </w:lvl>
    <w:lvl w:ilvl="5" w:tplc="8F3C7B4A">
      <w:numFmt w:val="bullet"/>
      <w:lvlText w:val="•"/>
      <w:lvlJc w:val="left"/>
      <w:pPr>
        <w:ind w:left="5293" w:hanging="269"/>
      </w:pPr>
      <w:rPr>
        <w:rFonts w:hint="default"/>
        <w:lang w:val="ro-RO" w:eastAsia="en-US" w:bidi="ar-SA"/>
      </w:rPr>
    </w:lvl>
    <w:lvl w:ilvl="6" w:tplc="6D3E6F0E">
      <w:numFmt w:val="bullet"/>
      <w:lvlText w:val="•"/>
      <w:lvlJc w:val="left"/>
      <w:pPr>
        <w:ind w:left="6271" w:hanging="269"/>
      </w:pPr>
      <w:rPr>
        <w:rFonts w:hint="default"/>
        <w:lang w:val="ro-RO" w:eastAsia="en-US" w:bidi="ar-SA"/>
      </w:rPr>
    </w:lvl>
    <w:lvl w:ilvl="7" w:tplc="E078012A">
      <w:numFmt w:val="bullet"/>
      <w:lvlText w:val="•"/>
      <w:lvlJc w:val="left"/>
      <w:pPr>
        <w:ind w:left="7250" w:hanging="269"/>
      </w:pPr>
      <w:rPr>
        <w:rFonts w:hint="default"/>
        <w:lang w:val="ro-RO" w:eastAsia="en-US" w:bidi="ar-SA"/>
      </w:rPr>
    </w:lvl>
    <w:lvl w:ilvl="8" w:tplc="E5B0493A">
      <w:numFmt w:val="bullet"/>
      <w:lvlText w:val="•"/>
      <w:lvlJc w:val="left"/>
      <w:pPr>
        <w:ind w:left="8229" w:hanging="269"/>
      </w:pPr>
      <w:rPr>
        <w:rFonts w:hint="default"/>
        <w:lang w:val="ro-RO" w:eastAsia="en-US" w:bidi="ar-SA"/>
      </w:rPr>
    </w:lvl>
  </w:abstractNum>
  <w:abstractNum w:abstractNumId="32" w15:restartNumberingAfterBreak="0">
    <w:nsid w:val="5A8C6AAE"/>
    <w:multiLevelType w:val="hybridMultilevel"/>
    <w:tmpl w:val="C8B69BDE"/>
    <w:lvl w:ilvl="0" w:tplc="407C2D90">
      <w:numFmt w:val="bullet"/>
      <w:lvlText w:val="-"/>
      <w:lvlJc w:val="left"/>
      <w:pPr>
        <w:ind w:left="564" w:hanging="180"/>
      </w:pPr>
      <w:rPr>
        <w:rFonts w:ascii="Times New Roman" w:eastAsia="Times New Roman" w:hAnsi="Times New Roman" w:cs="Times New Roman" w:hint="default"/>
        <w:b w:val="0"/>
        <w:bCs w:val="0"/>
        <w:i w:val="0"/>
        <w:iCs w:val="0"/>
        <w:w w:val="100"/>
        <w:sz w:val="28"/>
        <w:szCs w:val="28"/>
        <w:lang w:val="ro-RO" w:eastAsia="en-US" w:bidi="ar-SA"/>
      </w:rPr>
    </w:lvl>
    <w:lvl w:ilvl="1" w:tplc="430214BA">
      <w:numFmt w:val="bullet"/>
      <w:lvlText w:val="•"/>
      <w:lvlJc w:val="left"/>
      <w:pPr>
        <w:ind w:left="1522" w:hanging="180"/>
      </w:pPr>
      <w:rPr>
        <w:rFonts w:hint="default"/>
        <w:lang w:val="ro-RO" w:eastAsia="en-US" w:bidi="ar-SA"/>
      </w:rPr>
    </w:lvl>
    <w:lvl w:ilvl="2" w:tplc="75804BDE">
      <w:numFmt w:val="bullet"/>
      <w:lvlText w:val="•"/>
      <w:lvlJc w:val="left"/>
      <w:pPr>
        <w:ind w:left="2485" w:hanging="180"/>
      </w:pPr>
      <w:rPr>
        <w:rFonts w:hint="default"/>
        <w:lang w:val="ro-RO" w:eastAsia="en-US" w:bidi="ar-SA"/>
      </w:rPr>
    </w:lvl>
    <w:lvl w:ilvl="3" w:tplc="0B9A8B9E">
      <w:numFmt w:val="bullet"/>
      <w:lvlText w:val="•"/>
      <w:lvlJc w:val="left"/>
      <w:pPr>
        <w:ind w:left="3447" w:hanging="180"/>
      </w:pPr>
      <w:rPr>
        <w:rFonts w:hint="default"/>
        <w:lang w:val="ro-RO" w:eastAsia="en-US" w:bidi="ar-SA"/>
      </w:rPr>
    </w:lvl>
    <w:lvl w:ilvl="4" w:tplc="CB029C68">
      <w:numFmt w:val="bullet"/>
      <w:lvlText w:val="•"/>
      <w:lvlJc w:val="left"/>
      <w:pPr>
        <w:ind w:left="4410" w:hanging="180"/>
      </w:pPr>
      <w:rPr>
        <w:rFonts w:hint="default"/>
        <w:lang w:val="ro-RO" w:eastAsia="en-US" w:bidi="ar-SA"/>
      </w:rPr>
    </w:lvl>
    <w:lvl w:ilvl="5" w:tplc="D2DA8B52">
      <w:numFmt w:val="bullet"/>
      <w:lvlText w:val="•"/>
      <w:lvlJc w:val="left"/>
      <w:pPr>
        <w:ind w:left="5373" w:hanging="180"/>
      </w:pPr>
      <w:rPr>
        <w:rFonts w:hint="default"/>
        <w:lang w:val="ro-RO" w:eastAsia="en-US" w:bidi="ar-SA"/>
      </w:rPr>
    </w:lvl>
    <w:lvl w:ilvl="6" w:tplc="48CABFA2">
      <w:numFmt w:val="bullet"/>
      <w:lvlText w:val="•"/>
      <w:lvlJc w:val="left"/>
      <w:pPr>
        <w:ind w:left="6335" w:hanging="180"/>
      </w:pPr>
      <w:rPr>
        <w:rFonts w:hint="default"/>
        <w:lang w:val="ro-RO" w:eastAsia="en-US" w:bidi="ar-SA"/>
      </w:rPr>
    </w:lvl>
    <w:lvl w:ilvl="7" w:tplc="5616EBC2">
      <w:numFmt w:val="bullet"/>
      <w:lvlText w:val="•"/>
      <w:lvlJc w:val="left"/>
      <w:pPr>
        <w:ind w:left="7298" w:hanging="180"/>
      </w:pPr>
      <w:rPr>
        <w:rFonts w:hint="default"/>
        <w:lang w:val="ro-RO" w:eastAsia="en-US" w:bidi="ar-SA"/>
      </w:rPr>
    </w:lvl>
    <w:lvl w:ilvl="8" w:tplc="0F8E2EE8">
      <w:numFmt w:val="bullet"/>
      <w:lvlText w:val="•"/>
      <w:lvlJc w:val="left"/>
      <w:pPr>
        <w:ind w:left="8261" w:hanging="180"/>
      </w:pPr>
      <w:rPr>
        <w:rFonts w:hint="default"/>
        <w:lang w:val="ro-RO" w:eastAsia="en-US" w:bidi="ar-SA"/>
      </w:rPr>
    </w:lvl>
  </w:abstractNum>
  <w:abstractNum w:abstractNumId="33" w15:restartNumberingAfterBreak="0">
    <w:nsid w:val="5B2E4EBF"/>
    <w:multiLevelType w:val="hybridMultilevel"/>
    <w:tmpl w:val="70BAF6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E83393"/>
    <w:multiLevelType w:val="hybridMultilevel"/>
    <w:tmpl w:val="CC683C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BE2BC4"/>
    <w:multiLevelType w:val="hybridMultilevel"/>
    <w:tmpl w:val="B71A1128"/>
    <w:lvl w:ilvl="0" w:tplc="EBD281D8">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F85436"/>
    <w:multiLevelType w:val="hybridMultilevel"/>
    <w:tmpl w:val="E1E0124C"/>
    <w:lvl w:ilvl="0" w:tplc="36EC49DE">
      <w:start w:val="1"/>
      <w:numFmt w:val="decimal"/>
      <w:lvlText w:val="%1."/>
      <w:lvlJc w:val="left"/>
      <w:pPr>
        <w:ind w:left="395" w:hanging="269"/>
        <w:jc w:val="left"/>
      </w:pPr>
      <w:rPr>
        <w:rFonts w:ascii="Times New Roman" w:eastAsia="Times New Roman" w:hAnsi="Times New Roman" w:cs="Times New Roman" w:hint="default"/>
        <w:b w:val="0"/>
        <w:bCs w:val="0"/>
        <w:i w:val="0"/>
        <w:iCs w:val="0"/>
        <w:spacing w:val="0"/>
        <w:w w:val="100"/>
        <w:sz w:val="28"/>
        <w:szCs w:val="28"/>
        <w:lang w:val="ro-RO" w:eastAsia="en-US" w:bidi="ar-SA"/>
      </w:rPr>
    </w:lvl>
    <w:lvl w:ilvl="1" w:tplc="40F09C10">
      <w:numFmt w:val="bullet"/>
      <w:lvlText w:val="•"/>
      <w:lvlJc w:val="left"/>
      <w:pPr>
        <w:ind w:left="1378" w:hanging="269"/>
      </w:pPr>
      <w:rPr>
        <w:rFonts w:hint="default"/>
        <w:lang w:val="ro-RO" w:eastAsia="en-US" w:bidi="ar-SA"/>
      </w:rPr>
    </w:lvl>
    <w:lvl w:ilvl="2" w:tplc="C316DA34">
      <w:numFmt w:val="bullet"/>
      <w:lvlText w:val="•"/>
      <w:lvlJc w:val="left"/>
      <w:pPr>
        <w:ind w:left="2357" w:hanging="269"/>
      </w:pPr>
      <w:rPr>
        <w:rFonts w:hint="default"/>
        <w:lang w:val="ro-RO" w:eastAsia="en-US" w:bidi="ar-SA"/>
      </w:rPr>
    </w:lvl>
    <w:lvl w:ilvl="3" w:tplc="8C76080E">
      <w:numFmt w:val="bullet"/>
      <w:lvlText w:val="•"/>
      <w:lvlJc w:val="left"/>
      <w:pPr>
        <w:ind w:left="3335" w:hanging="269"/>
      </w:pPr>
      <w:rPr>
        <w:rFonts w:hint="default"/>
        <w:lang w:val="ro-RO" w:eastAsia="en-US" w:bidi="ar-SA"/>
      </w:rPr>
    </w:lvl>
    <w:lvl w:ilvl="4" w:tplc="43E4177E">
      <w:numFmt w:val="bullet"/>
      <w:lvlText w:val="•"/>
      <w:lvlJc w:val="left"/>
      <w:pPr>
        <w:ind w:left="4314" w:hanging="269"/>
      </w:pPr>
      <w:rPr>
        <w:rFonts w:hint="default"/>
        <w:lang w:val="ro-RO" w:eastAsia="en-US" w:bidi="ar-SA"/>
      </w:rPr>
    </w:lvl>
    <w:lvl w:ilvl="5" w:tplc="8F3C7B4A">
      <w:numFmt w:val="bullet"/>
      <w:lvlText w:val="•"/>
      <w:lvlJc w:val="left"/>
      <w:pPr>
        <w:ind w:left="5293" w:hanging="269"/>
      </w:pPr>
      <w:rPr>
        <w:rFonts w:hint="default"/>
        <w:lang w:val="ro-RO" w:eastAsia="en-US" w:bidi="ar-SA"/>
      </w:rPr>
    </w:lvl>
    <w:lvl w:ilvl="6" w:tplc="6D3E6F0E">
      <w:numFmt w:val="bullet"/>
      <w:lvlText w:val="•"/>
      <w:lvlJc w:val="left"/>
      <w:pPr>
        <w:ind w:left="6271" w:hanging="269"/>
      </w:pPr>
      <w:rPr>
        <w:rFonts w:hint="default"/>
        <w:lang w:val="ro-RO" w:eastAsia="en-US" w:bidi="ar-SA"/>
      </w:rPr>
    </w:lvl>
    <w:lvl w:ilvl="7" w:tplc="E078012A">
      <w:numFmt w:val="bullet"/>
      <w:lvlText w:val="•"/>
      <w:lvlJc w:val="left"/>
      <w:pPr>
        <w:ind w:left="7250" w:hanging="269"/>
      </w:pPr>
      <w:rPr>
        <w:rFonts w:hint="default"/>
        <w:lang w:val="ro-RO" w:eastAsia="en-US" w:bidi="ar-SA"/>
      </w:rPr>
    </w:lvl>
    <w:lvl w:ilvl="8" w:tplc="E5B0493A">
      <w:numFmt w:val="bullet"/>
      <w:lvlText w:val="•"/>
      <w:lvlJc w:val="left"/>
      <w:pPr>
        <w:ind w:left="8229" w:hanging="269"/>
      </w:pPr>
      <w:rPr>
        <w:rFonts w:hint="default"/>
        <w:lang w:val="ro-RO" w:eastAsia="en-US" w:bidi="ar-SA"/>
      </w:rPr>
    </w:lvl>
  </w:abstractNum>
  <w:abstractNum w:abstractNumId="37" w15:restartNumberingAfterBreak="0">
    <w:nsid w:val="61F00B8E"/>
    <w:multiLevelType w:val="hybridMultilevel"/>
    <w:tmpl w:val="5F526238"/>
    <w:lvl w:ilvl="0" w:tplc="1702F696">
      <w:start w:val="5"/>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8" w15:restartNumberingAfterBreak="0">
    <w:nsid w:val="68D50769"/>
    <w:multiLevelType w:val="hybridMultilevel"/>
    <w:tmpl w:val="55BA1A9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C51FD4"/>
    <w:multiLevelType w:val="hybridMultilevel"/>
    <w:tmpl w:val="EA8E10EC"/>
    <w:lvl w:ilvl="0" w:tplc="2646C666">
      <w:start w:val="1"/>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211583"/>
    <w:multiLevelType w:val="hybridMultilevel"/>
    <w:tmpl w:val="A8E60602"/>
    <w:lvl w:ilvl="0" w:tplc="98F46B60">
      <w:start w:val="1"/>
      <w:numFmt w:val="decimal"/>
      <w:lvlText w:val="(%1)"/>
      <w:lvlJc w:val="left"/>
      <w:pPr>
        <w:ind w:left="570" w:hanging="375"/>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41" w15:restartNumberingAfterBreak="0">
    <w:nsid w:val="707F075A"/>
    <w:multiLevelType w:val="hybridMultilevel"/>
    <w:tmpl w:val="1404388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0897A43"/>
    <w:multiLevelType w:val="hybridMultilevel"/>
    <w:tmpl w:val="38986E7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2B43BEC"/>
    <w:multiLevelType w:val="hybridMultilevel"/>
    <w:tmpl w:val="FCACEB0C"/>
    <w:lvl w:ilvl="0" w:tplc="BF943270">
      <w:numFmt w:val="bullet"/>
      <w:lvlText w:val="-"/>
      <w:lvlJc w:val="left"/>
      <w:pPr>
        <w:ind w:left="736" w:hanging="168"/>
      </w:pPr>
      <w:rPr>
        <w:rFonts w:ascii="Times New Roman" w:eastAsia="Times New Roman" w:hAnsi="Times New Roman" w:cs="Times New Roman" w:hint="default"/>
        <w:b w:val="0"/>
        <w:bCs w:val="0"/>
        <w:i w:val="0"/>
        <w:iCs w:val="0"/>
        <w:w w:val="100"/>
        <w:sz w:val="28"/>
        <w:szCs w:val="28"/>
        <w:lang w:val="ro-RO" w:eastAsia="en-US" w:bidi="ar-SA"/>
      </w:rPr>
    </w:lvl>
    <w:lvl w:ilvl="1" w:tplc="58F08908">
      <w:numFmt w:val="bullet"/>
      <w:lvlText w:val="•"/>
      <w:lvlJc w:val="left"/>
      <w:pPr>
        <w:ind w:left="1360" w:hanging="168"/>
      </w:pPr>
      <w:rPr>
        <w:rFonts w:hint="default"/>
        <w:lang w:val="ro-RO" w:eastAsia="en-US" w:bidi="ar-SA"/>
      </w:rPr>
    </w:lvl>
    <w:lvl w:ilvl="2" w:tplc="628E3644">
      <w:numFmt w:val="bullet"/>
      <w:lvlText w:val="•"/>
      <w:lvlJc w:val="left"/>
      <w:pPr>
        <w:ind w:left="2341" w:hanging="168"/>
      </w:pPr>
      <w:rPr>
        <w:rFonts w:hint="default"/>
        <w:lang w:val="ro-RO" w:eastAsia="en-US" w:bidi="ar-SA"/>
      </w:rPr>
    </w:lvl>
    <w:lvl w:ilvl="3" w:tplc="18688D90">
      <w:numFmt w:val="bullet"/>
      <w:lvlText w:val="•"/>
      <w:lvlJc w:val="left"/>
      <w:pPr>
        <w:ind w:left="3321" w:hanging="168"/>
      </w:pPr>
      <w:rPr>
        <w:rFonts w:hint="default"/>
        <w:lang w:val="ro-RO" w:eastAsia="en-US" w:bidi="ar-SA"/>
      </w:rPr>
    </w:lvl>
    <w:lvl w:ilvl="4" w:tplc="4FF6F700">
      <w:numFmt w:val="bullet"/>
      <w:lvlText w:val="•"/>
      <w:lvlJc w:val="left"/>
      <w:pPr>
        <w:ind w:left="4302" w:hanging="168"/>
      </w:pPr>
      <w:rPr>
        <w:rFonts w:hint="default"/>
        <w:lang w:val="ro-RO" w:eastAsia="en-US" w:bidi="ar-SA"/>
      </w:rPr>
    </w:lvl>
    <w:lvl w:ilvl="5" w:tplc="45066DE0">
      <w:numFmt w:val="bullet"/>
      <w:lvlText w:val="•"/>
      <w:lvlJc w:val="left"/>
      <w:pPr>
        <w:ind w:left="5283" w:hanging="168"/>
      </w:pPr>
      <w:rPr>
        <w:rFonts w:hint="default"/>
        <w:lang w:val="ro-RO" w:eastAsia="en-US" w:bidi="ar-SA"/>
      </w:rPr>
    </w:lvl>
    <w:lvl w:ilvl="6" w:tplc="B8345482">
      <w:numFmt w:val="bullet"/>
      <w:lvlText w:val="•"/>
      <w:lvlJc w:val="left"/>
      <w:pPr>
        <w:ind w:left="6263" w:hanging="168"/>
      </w:pPr>
      <w:rPr>
        <w:rFonts w:hint="default"/>
        <w:lang w:val="ro-RO" w:eastAsia="en-US" w:bidi="ar-SA"/>
      </w:rPr>
    </w:lvl>
    <w:lvl w:ilvl="7" w:tplc="6F78B056">
      <w:numFmt w:val="bullet"/>
      <w:lvlText w:val="•"/>
      <w:lvlJc w:val="left"/>
      <w:pPr>
        <w:ind w:left="7244" w:hanging="168"/>
      </w:pPr>
      <w:rPr>
        <w:rFonts w:hint="default"/>
        <w:lang w:val="ro-RO" w:eastAsia="en-US" w:bidi="ar-SA"/>
      </w:rPr>
    </w:lvl>
    <w:lvl w:ilvl="8" w:tplc="87D6BAFA">
      <w:numFmt w:val="bullet"/>
      <w:lvlText w:val="•"/>
      <w:lvlJc w:val="left"/>
      <w:pPr>
        <w:ind w:left="8225" w:hanging="168"/>
      </w:pPr>
      <w:rPr>
        <w:rFonts w:hint="default"/>
        <w:lang w:val="ro-RO" w:eastAsia="en-US" w:bidi="ar-SA"/>
      </w:rPr>
    </w:lvl>
  </w:abstractNum>
  <w:abstractNum w:abstractNumId="44" w15:restartNumberingAfterBreak="0">
    <w:nsid w:val="73A00304"/>
    <w:multiLevelType w:val="hybridMultilevel"/>
    <w:tmpl w:val="4B4E60CE"/>
    <w:lvl w:ilvl="0" w:tplc="5A746F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9B3783"/>
    <w:multiLevelType w:val="hybridMultilevel"/>
    <w:tmpl w:val="7B643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334D39"/>
    <w:multiLevelType w:val="hybridMultilevel"/>
    <w:tmpl w:val="EE2A47E2"/>
    <w:lvl w:ilvl="0" w:tplc="F5264A9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7" w15:restartNumberingAfterBreak="0">
    <w:nsid w:val="7C226715"/>
    <w:multiLevelType w:val="hybridMultilevel"/>
    <w:tmpl w:val="D018D18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7CA22D1E"/>
    <w:multiLevelType w:val="hybridMultilevel"/>
    <w:tmpl w:val="DAF6C29A"/>
    <w:lvl w:ilvl="0" w:tplc="AED221EC">
      <w:start w:val="1"/>
      <w:numFmt w:val="decimal"/>
      <w:lvlText w:val="%1."/>
      <w:lvlJc w:val="left"/>
      <w:pPr>
        <w:ind w:left="1080" w:hanging="360"/>
      </w:pPr>
      <w:rPr>
        <w:rFonts w:hint="default"/>
        <w:sz w:val="28"/>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9" w15:restartNumberingAfterBreak="0">
    <w:nsid w:val="7FE30E37"/>
    <w:multiLevelType w:val="hybridMultilevel"/>
    <w:tmpl w:val="4B14B620"/>
    <w:lvl w:ilvl="0" w:tplc="5CD61C56">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6"/>
  </w:num>
  <w:num w:numId="2">
    <w:abstractNumId w:val="35"/>
  </w:num>
  <w:num w:numId="3">
    <w:abstractNumId w:val="29"/>
  </w:num>
  <w:num w:numId="4">
    <w:abstractNumId w:val="8"/>
  </w:num>
  <w:num w:numId="5">
    <w:abstractNumId w:val="16"/>
  </w:num>
  <w:num w:numId="6">
    <w:abstractNumId w:val="3"/>
  </w:num>
  <w:num w:numId="7">
    <w:abstractNumId w:val="33"/>
  </w:num>
  <w:num w:numId="8">
    <w:abstractNumId w:val="23"/>
  </w:num>
  <w:num w:numId="9">
    <w:abstractNumId w:val="12"/>
  </w:num>
  <w:num w:numId="10">
    <w:abstractNumId w:val="39"/>
  </w:num>
  <w:num w:numId="11">
    <w:abstractNumId w:val="34"/>
  </w:num>
  <w:num w:numId="12">
    <w:abstractNumId w:val="38"/>
  </w:num>
  <w:num w:numId="13">
    <w:abstractNumId w:val="42"/>
  </w:num>
  <w:num w:numId="14">
    <w:abstractNumId w:val="47"/>
  </w:num>
  <w:num w:numId="15">
    <w:abstractNumId w:val="45"/>
  </w:num>
  <w:num w:numId="16">
    <w:abstractNumId w:val="21"/>
  </w:num>
  <w:num w:numId="17">
    <w:abstractNumId w:val="18"/>
  </w:num>
  <w:num w:numId="18">
    <w:abstractNumId w:val="44"/>
  </w:num>
  <w:num w:numId="19">
    <w:abstractNumId w:val="10"/>
  </w:num>
  <w:num w:numId="20">
    <w:abstractNumId w:val="28"/>
  </w:num>
  <w:num w:numId="21">
    <w:abstractNumId w:val="27"/>
  </w:num>
  <w:num w:numId="22">
    <w:abstractNumId w:val="41"/>
  </w:num>
  <w:num w:numId="23">
    <w:abstractNumId w:val="14"/>
  </w:num>
  <w:num w:numId="24">
    <w:abstractNumId w:val="40"/>
  </w:num>
  <w:num w:numId="25">
    <w:abstractNumId w:val="5"/>
  </w:num>
  <w:num w:numId="26">
    <w:abstractNumId w:val="48"/>
  </w:num>
  <w:num w:numId="27">
    <w:abstractNumId w:val="1"/>
  </w:num>
  <w:num w:numId="28">
    <w:abstractNumId w:val="46"/>
  </w:num>
  <w:num w:numId="29">
    <w:abstractNumId w:val="25"/>
  </w:num>
  <w:num w:numId="30">
    <w:abstractNumId w:val="19"/>
  </w:num>
  <w:num w:numId="31">
    <w:abstractNumId w:val="11"/>
  </w:num>
  <w:num w:numId="32">
    <w:abstractNumId w:val="49"/>
  </w:num>
  <w:num w:numId="33">
    <w:abstractNumId w:val="0"/>
  </w:num>
  <w:num w:numId="34">
    <w:abstractNumId w:val="2"/>
  </w:num>
  <w:num w:numId="35">
    <w:abstractNumId w:val="7"/>
  </w:num>
  <w:num w:numId="36">
    <w:abstractNumId w:val="13"/>
  </w:num>
  <w:num w:numId="37">
    <w:abstractNumId w:val="20"/>
  </w:num>
  <w:num w:numId="38">
    <w:abstractNumId w:val="37"/>
  </w:num>
  <w:num w:numId="39">
    <w:abstractNumId w:val="30"/>
  </w:num>
  <w:num w:numId="40">
    <w:abstractNumId w:val="22"/>
  </w:num>
  <w:num w:numId="41">
    <w:abstractNumId w:val="24"/>
  </w:num>
  <w:num w:numId="42">
    <w:abstractNumId w:val="9"/>
  </w:num>
  <w:num w:numId="43">
    <w:abstractNumId w:val="17"/>
  </w:num>
  <w:num w:numId="44">
    <w:abstractNumId w:val="43"/>
  </w:num>
  <w:num w:numId="45">
    <w:abstractNumId w:val="26"/>
  </w:num>
  <w:num w:numId="46">
    <w:abstractNumId w:val="15"/>
  </w:num>
  <w:num w:numId="47">
    <w:abstractNumId w:val="36"/>
  </w:num>
  <w:num w:numId="48">
    <w:abstractNumId w:val="32"/>
  </w:num>
  <w:num w:numId="49">
    <w:abstractNumId w:val="31"/>
  </w:num>
  <w:num w:numId="5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3499"/>
    <w:rsid w:val="00000CC3"/>
    <w:rsid w:val="00002D02"/>
    <w:rsid w:val="000037A9"/>
    <w:rsid w:val="0000420F"/>
    <w:rsid w:val="00004349"/>
    <w:rsid w:val="00004A56"/>
    <w:rsid w:val="00007337"/>
    <w:rsid w:val="000121BA"/>
    <w:rsid w:val="0001302A"/>
    <w:rsid w:val="000150AB"/>
    <w:rsid w:val="0001584E"/>
    <w:rsid w:val="00016AF2"/>
    <w:rsid w:val="00024308"/>
    <w:rsid w:val="00024DFD"/>
    <w:rsid w:val="00025270"/>
    <w:rsid w:val="00026172"/>
    <w:rsid w:val="00026A68"/>
    <w:rsid w:val="000330F2"/>
    <w:rsid w:val="0003313B"/>
    <w:rsid w:val="00033465"/>
    <w:rsid w:val="00033739"/>
    <w:rsid w:val="00034303"/>
    <w:rsid w:val="000349B9"/>
    <w:rsid w:val="00036DA9"/>
    <w:rsid w:val="000402DE"/>
    <w:rsid w:val="000423B8"/>
    <w:rsid w:val="0004288C"/>
    <w:rsid w:val="000455B9"/>
    <w:rsid w:val="0004680F"/>
    <w:rsid w:val="00046A18"/>
    <w:rsid w:val="00050CE8"/>
    <w:rsid w:val="00051398"/>
    <w:rsid w:val="00052569"/>
    <w:rsid w:val="00056855"/>
    <w:rsid w:val="00060D3B"/>
    <w:rsid w:val="00062103"/>
    <w:rsid w:val="00067594"/>
    <w:rsid w:val="000723EC"/>
    <w:rsid w:val="00072800"/>
    <w:rsid w:val="000728D3"/>
    <w:rsid w:val="0007433C"/>
    <w:rsid w:val="00081156"/>
    <w:rsid w:val="00081D3F"/>
    <w:rsid w:val="0008237E"/>
    <w:rsid w:val="00082B69"/>
    <w:rsid w:val="00083CBA"/>
    <w:rsid w:val="00083F1B"/>
    <w:rsid w:val="00085738"/>
    <w:rsid w:val="00086E3E"/>
    <w:rsid w:val="000871A8"/>
    <w:rsid w:val="00092B29"/>
    <w:rsid w:val="000933C4"/>
    <w:rsid w:val="00095488"/>
    <w:rsid w:val="00095A9E"/>
    <w:rsid w:val="00095DE1"/>
    <w:rsid w:val="000A0829"/>
    <w:rsid w:val="000A14E8"/>
    <w:rsid w:val="000A299E"/>
    <w:rsid w:val="000A2A18"/>
    <w:rsid w:val="000A7692"/>
    <w:rsid w:val="000B12ED"/>
    <w:rsid w:val="000B22EC"/>
    <w:rsid w:val="000B32B4"/>
    <w:rsid w:val="000B51A6"/>
    <w:rsid w:val="000B5649"/>
    <w:rsid w:val="000B64D4"/>
    <w:rsid w:val="000B650B"/>
    <w:rsid w:val="000B7CFC"/>
    <w:rsid w:val="000C06E6"/>
    <w:rsid w:val="000C1F97"/>
    <w:rsid w:val="000C1FD3"/>
    <w:rsid w:val="000C2C9F"/>
    <w:rsid w:val="000C3E2E"/>
    <w:rsid w:val="000C5EBA"/>
    <w:rsid w:val="000C655C"/>
    <w:rsid w:val="000D1183"/>
    <w:rsid w:val="000D2B97"/>
    <w:rsid w:val="000D40EF"/>
    <w:rsid w:val="000D5027"/>
    <w:rsid w:val="000D65A2"/>
    <w:rsid w:val="000E1AF0"/>
    <w:rsid w:val="000E2938"/>
    <w:rsid w:val="000E56BD"/>
    <w:rsid w:val="000E6E0D"/>
    <w:rsid w:val="000F42A8"/>
    <w:rsid w:val="000F459D"/>
    <w:rsid w:val="000F7A33"/>
    <w:rsid w:val="001046B0"/>
    <w:rsid w:val="00110441"/>
    <w:rsid w:val="001117A0"/>
    <w:rsid w:val="001138BA"/>
    <w:rsid w:val="00114D70"/>
    <w:rsid w:val="001150FA"/>
    <w:rsid w:val="001228FE"/>
    <w:rsid w:val="001253A9"/>
    <w:rsid w:val="001335C9"/>
    <w:rsid w:val="00133852"/>
    <w:rsid w:val="001369FD"/>
    <w:rsid w:val="00136B0C"/>
    <w:rsid w:val="00136CB7"/>
    <w:rsid w:val="00137F86"/>
    <w:rsid w:val="0014035F"/>
    <w:rsid w:val="001438F2"/>
    <w:rsid w:val="001440C4"/>
    <w:rsid w:val="00147A9A"/>
    <w:rsid w:val="00147BBB"/>
    <w:rsid w:val="001502E2"/>
    <w:rsid w:val="00153818"/>
    <w:rsid w:val="00153E72"/>
    <w:rsid w:val="001543BA"/>
    <w:rsid w:val="00154F99"/>
    <w:rsid w:val="00157971"/>
    <w:rsid w:val="00160BF2"/>
    <w:rsid w:val="00161BE2"/>
    <w:rsid w:val="001633B9"/>
    <w:rsid w:val="00164F13"/>
    <w:rsid w:val="00165DD2"/>
    <w:rsid w:val="0016644C"/>
    <w:rsid w:val="00166F58"/>
    <w:rsid w:val="00167E25"/>
    <w:rsid w:val="001715AA"/>
    <w:rsid w:val="00172E9C"/>
    <w:rsid w:val="00173A70"/>
    <w:rsid w:val="00173C84"/>
    <w:rsid w:val="00174801"/>
    <w:rsid w:val="001748D5"/>
    <w:rsid w:val="00176899"/>
    <w:rsid w:val="001776D5"/>
    <w:rsid w:val="00181B52"/>
    <w:rsid w:val="00182CD6"/>
    <w:rsid w:val="00183C7D"/>
    <w:rsid w:val="001862DD"/>
    <w:rsid w:val="001863F4"/>
    <w:rsid w:val="00186ED5"/>
    <w:rsid w:val="0018718F"/>
    <w:rsid w:val="0019100D"/>
    <w:rsid w:val="001A1238"/>
    <w:rsid w:val="001A751E"/>
    <w:rsid w:val="001B17EC"/>
    <w:rsid w:val="001B2050"/>
    <w:rsid w:val="001B313C"/>
    <w:rsid w:val="001B3BC6"/>
    <w:rsid w:val="001B4FB5"/>
    <w:rsid w:val="001C0490"/>
    <w:rsid w:val="001C2022"/>
    <w:rsid w:val="001C3A84"/>
    <w:rsid w:val="001C6D28"/>
    <w:rsid w:val="001C7349"/>
    <w:rsid w:val="001D426B"/>
    <w:rsid w:val="001D656D"/>
    <w:rsid w:val="001D6877"/>
    <w:rsid w:val="001D7937"/>
    <w:rsid w:val="001E0252"/>
    <w:rsid w:val="001E095E"/>
    <w:rsid w:val="001E12DD"/>
    <w:rsid w:val="001E4609"/>
    <w:rsid w:val="001E7616"/>
    <w:rsid w:val="001E771A"/>
    <w:rsid w:val="001E7B32"/>
    <w:rsid w:val="001F01CB"/>
    <w:rsid w:val="001F0421"/>
    <w:rsid w:val="001F11E4"/>
    <w:rsid w:val="001F528A"/>
    <w:rsid w:val="001F5715"/>
    <w:rsid w:val="001F775C"/>
    <w:rsid w:val="001F7EB9"/>
    <w:rsid w:val="00203041"/>
    <w:rsid w:val="00205B01"/>
    <w:rsid w:val="0020637B"/>
    <w:rsid w:val="002078EC"/>
    <w:rsid w:val="00207A0E"/>
    <w:rsid w:val="00210549"/>
    <w:rsid w:val="00211042"/>
    <w:rsid w:val="00222777"/>
    <w:rsid w:val="00223E34"/>
    <w:rsid w:val="00226687"/>
    <w:rsid w:val="0022700E"/>
    <w:rsid w:val="00227D15"/>
    <w:rsid w:val="002306FD"/>
    <w:rsid w:val="002308EA"/>
    <w:rsid w:val="0023299B"/>
    <w:rsid w:val="002335B3"/>
    <w:rsid w:val="0023372E"/>
    <w:rsid w:val="00234097"/>
    <w:rsid w:val="00234848"/>
    <w:rsid w:val="00235681"/>
    <w:rsid w:val="00235BEE"/>
    <w:rsid w:val="00235D4D"/>
    <w:rsid w:val="00241A63"/>
    <w:rsid w:val="00241DD3"/>
    <w:rsid w:val="002421C0"/>
    <w:rsid w:val="0024625A"/>
    <w:rsid w:val="002528E8"/>
    <w:rsid w:val="002528FA"/>
    <w:rsid w:val="00252916"/>
    <w:rsid w:val="0025350A"/>
    <w:rsid w:val="00253C12"/>
    <w:rsid w:val="00256103"/>
    <w:rsid w:val="002573C9"/>
    <w:rsid w:val="00260D71"/>
    <w:rsid w:val="0026325E"/>
    <w:rsid w:val="00263A36"/>
    <w:rsid w:val="00265B24"/>
    <w:rsid w:val="00265E7C"/>
    <w:rsid w:val="002664AF"/>
    <w:rsid w:val="00266E80"/>
    <w:rsid w:val="002747AC"/>
    <w:rsid w:val="00276A3D"/>
    <w:rsid w:val="00276CC5"/>
    <w:rsid w:val="002827CB"/>
    <w:rsid w:val="002840E1"/>
    <w:rsid w:val="00285473"/>
    <w:rsid w:val="00287245"/>
    <w:rsid w:val="002873FE"/>
    <w:rsid w:val="0028767A"/>
    <w:rsid w:val="0029303E"/>
    <w:rsid w:val="00293171"/>
    <w:rsid w:val="00297D8E"/>
    <w:rsid w:val="002A1D32"/>
    <w:rsid w:val="002A5095"/>
    <w:rsid w:val="002A5652"/>
    <w:rsid w:val="002A7795"/>
    <w:rsid w:val="002A7F89"/>
    <w:rsid w:val="002B07FE"/>
    <w:rsid w:val="002B0844"/>
    <w:rsid w:val="002B1F06"/>
    <w:rsid w:val="002B2CCD"/>
    <w:rsid w:val="002B39DC"/>
    <w:rsid w:val="002B3A2F"/>
    <w:rsid w:val="002B5B52"/>
    <w:rsid w:val="002C0826"/>
    <w:rsid w:val="002C1219"/>
    <w:rsid w:val="002C1434"/>
    <w:rsid w:val="002C3CE2"/>
    <w:rsid w:val="002C4A90"/>
    <w:rsid w:val="002C570E"/>
    <w:rsid w:val="002C5D6A"/>
    <w:rsid w:val="002D0D18"/>
    <w:rsid w:val="002D5716"/>
    <w:rsid w:val="002D7B87"/>
    <w:rsid w:val="002F2464"/>
    <w:rsid w:val="002F2DBA"/>
    <w:rsid w:val="002F2F42"/>
    <w:rsid w:val="002F3607"/>
    <w:rsid w:val="002F545D"/>
    <w:rsid w:val="002F55E6"/>
    <w:rsid w:val="002F6A77"/>
    <w:rsid w:val="00303417"/>
    <w:rsid w:val="003053E4"/>
    <w:rsid w:val="00305D3C"/>
    <w:rsid w:val="00310485"/>
    <w:rsid w:val="00310A22"/>
    <w:rsid w:val="00310F0C"/>
    <w:rsid w:val="00310FB5"/>
    <w:rsid w:val="0031510A"/>
    <w:rsid w:val="003161F0"/>
    <w:rsid w:val="003204FB"/>
    <w:rsid w:val="00322BD5"/>
    <w:rsid w:val="00322FB6"/>
    <w:rsid w:val="0032574D"/>
    <w:rsid w:val="00326021"/>
    <w:rsid w:val="00327D05"/>
    <w:rsid w:val="00331C0C"/>
    <w:rsid w:val="00333A10"/>
    <w:rsid w:val="003354AE"/>
    <w:rsid w:val="00337FA3"/>
    <w:rsid w:val="00341A8D"/>
    <w:rsid w:val="003467E9"/>
    <w:rsid w:val="00353A64"/>
    <w:rsid w:val="00354E55"/>
    <w:rsid w:val="00355684"/>
    <w:rsid w:val="00355E51"/>
    <w:rsid w:val="00356DA3"/>
    <w:rsid w:val="00360073"/>
    <w:rsid w:val="003611DC"/>
    <w:rsid w:val="00362E64"/>
    <w:rsid w:val="0036389D"/>
    <w:rsid w:val="0036428C"/>
    <w:rsid w:val="003664AF"/>
    <w:rsid w:val="003721AD"/>
    <w:rsid w:val="00373592"/>
    <w:rsid w:val="003768A6"/>
    <w:rsid w:val="003772CF"/>
    <w:rsid w:val="00380566"/>
    <w:rsid w:val="00380FF6"/>
    <w:rsid w:val="00383BBD"/>
    <w:rsid w:val="0038461D"/>
    <w:rsid w:val="003868F6"/>
    <w:rsid w:val="00387AC9"/>
    <w:rsid w:val="003907CA"/>
    <w:rsid w:val="00391928"/>
    <w:rsid w:val="003925A9"/>
    <w:rsid w:val="00393697"/>
    <w:rsid w:val="00397E03"/>
    <w:rsid w:val="003A07E0"/>
    <w:rsid w:val="003A0D63"/>
    <w:rsid w:val="003A30DF"/>
    <w:rsid w:val="003A4636"/>
    <w:rsid w:val="003A62A9"/>
    <w:rsid w:val="003A736C"/>
    <w:rsid w:val="003A7F56"/>
    <w:rsid w:val="003B0BE4"/>
    <w:rsid w:val="003B0F56"/>
    <w:rsid w:val="003B1D99"/>
    <w:rsid w:val="003B2964"/>
    <w:rsid w:val="003B3B71"/>
    <w:rsid w:val="003B6A15"/>
    <w:rsid w:val="003C1EE4"/>
    <w:rsid w:val="003C4DCE"/>
    <w:rsid w:val="003C4E52"/>
    <w:rsid w:val="003C7BD4"/>
    <w:rsid w:val="003D165B"/>
    <w:rsid w:val="003D213A"/>
    <w:rsid w:val="003D2AAB"/>
    <w:rsid w:val="003D69EE"/>
    <w:rsid w:val="003D7013"/>
    <w:rsid w:val="003D759F"/>
    <w:rsid w:val="003D7FA1"/>
    <w:rsid w:val="003E49C5"/>
    <w:rsid w:val="003E65FA"/>
    <w:rsid w:val="003E67F1"/>
    <w:rsid w:val="003F053E"/>
    <w:rsid w:val="0040021F"/>
    <w:rsid w:val="00401E3C"/>
    <w:rsid w:val="00401F8C"/>
    <w:rsid w:val="004033C1"/>
    <w:rsid w:val="00403A73"/>
    <w:rsid w:val="00407B2B"/>
    <w:rsid w:val="0041056B"/>
    <w:rsid w:val="00411F7E"/>
    <w:rsid w:val="004132D4"/>
    <w:rsid w:val="00413A1A"/>
    <w:rsid w:val="004156B5"/>
    <w:rsid w:val="004172C9"/>
    <w:rsid w:val="004202B3"/>
    <w:rsid w:val="004224CC"/>
    <w:rsid w:val="00430169"/>
    <w:rsid w:val="00432D51"/>
    <w:rsid w:val="00433D35"/>
    <w:rsid w:val="00435E43"/>
    <w:rsid w:val="0044071C"/>
    <w:rsid w:val="00440948"/>
    <w:rsid w:val="0044230A"/>
    <w:rsid w:val="00442757"/>
    <w:rsid w:val="0044478E"/>
    <w:rsid w:val="00446A78"/>
    <w:rsid w:val="00446ACD"/>
    <w:rsid w:val="004503C3"/>
    <w:rsid w:val="00451F2D"/>
    <w:rsid w:val="00456A23"/>
    <w:rsid w:val="00456B2E"/>
    <w:rsid w:val="00456C83"/>
    <w:rsid w:val="004572A2"/>
    <w:rsid w:val="00461157"/>
    <w:rsid w:val="0046299A"/>
    <w:rsid w:val="00465A5A"/>
    <w:rsid w:val="004714A3"/>
    <w:rsid w:val="004742BD"/>
    <w:rsid w:val="00475804"/>
    <w:rsid w:val="00475827"/>
    <w:rsid w:val="00476D39"/>
    <w:rsid w:val="00476F64"/>
    <w:rsid w:val="0048118F"/>
    <w:rsid w:val="0048456E"/>
    <w:rsid w:val="00486AA8"/>
    <w:rsid w:val="0049099C"/>
    <w:rsid w:val="00491640"/>
    <w:rsid w:val="004924BA"/>
    <w:rsid w:val="0049386A"/>
    <w:rsid w:val="004944A2"/>
    <w:rsid w:val="00497BAF"/>
    <w:rsid w:val="004A7870"/>
    <w:rsid w:val="004A79DC"/>
    <w:rsid w:val="004B5EFE"/>
    <w:rsid w:val="004B5F1B"/>
    <w:rsid w:val="004B66D9"/>
    <w:rsid w:val="004C0072"/>
    <w:rsid w:val="004C1FD3"/>
    <w:rsid w:val="004C2422"/>
    <w:rsid w:val="004C3A5F"/>
    <w:rsid w:val="004C45DA"/>
    <w:rsid w:val="004C65C5"/>
    <w:rsid w:val="004C7768"/>
    <w:rsid w:val="004D00C8"/>
    <w:rsid w:val="004D114D"/>
    <w:rsid w:val="004D1E30"/>
    <w:rsid w:val="004D1FB5"/>
    <w:rsid w:val="004D51B8"/>
    <w:rsid w:val="004D545E"/>
    <w:rsid w:val="004D7350"/>
    <w:rsid w:val="004D7437"/>
    <w:rsid w:val="004D7861"/>
    <w:rsid w:val="004E55A3"/>
    <w:rsid w:val="004F1A8D"/>
    <w:rsid w:val="004F3537"/>
    <w:rsid w:val="004F3932"/>
    <w:rsid w:val="004F5F95"/>
    <w:rsid w:val="004F7791"/>
    <w:rsid w:val="005001E9"/>
    <w:rsid w:val="00501A62"/>
    <w:rsid w:val="00501D9E"/>
    <w:rsid w:val="0050299C"/>
    <w:rsid w:val="0050323A"/>
    <w:rsid w:val="00504C77"/>
    <w:rsid w:val="00507D19"/>
    <w:rsid w:val="005112CF"/>
    <w:rsid w:val="00512E62"/>
    <w:rsid w:val="0051348A"/>
    <w:rsid w:val="00513FAA"/>
    <w:rsid w:val="00515962"/>
    <w:rsid w:val="00516EBE"/>
    <w:rsid w:val="005172E7"/>
    <w:rsid w:val="00517B96"/>
    <w:rsid w:val="005219B7"/>
    <w:rsid w:val="00522DC9"/>
    <w:rsid w:val="0052371D"/>
    <w:rsid w:val="0052395B"/>
    <w:rsid w:val="00524497"/>
    <w:rsid w:val="00525E1E"/>
    <w:rsid w:val="00525E36"/>
    <w:rsid w:val="005349B3"/>
    <w:rsid w:val="00535E69"/>
    <w:rsid w:val="005373C3"/>
    <w:rsid w:val="00537AF5"/>
    <w:rsid w:val="00541489"/>
    <w:rsid w:val="00544D12"/>
    <w:rsid w:val="0054545A"/>
    <w:rsid w:val="005456E3"/>
    <w:rsid w:val="005525AF"/>
    <w:rsid w:val="00553C72"/>
    <w:rsid w:val="005573E4"/>
    <w:rsid w:val="005575B5"/>
    <w:rsid w:val="005605BC"/>
    <w:rsid w:val="00560A9C"/>
    <w:rsid w:val="005610B7"/>
    <w:rsid w:val="0056294E"/>
    <w:rsid w:val="00563DD9"/>
    <w:rsid w:val="00564E17"/>
    <w:rsid w:val="00565922"/>
    <w:rsid w:val="00566046"/>
    <w:rsid w:val="00567AAA"/>
    <w:rsid w:val="00573A74"/>
    <w:rsid w:val="0057536E"/>
    <w:rsid w:val="00580AF1"/>
    <w:rsid w:val="00586D68"/>
    <w:rsid w:val="00590B1F"/>
    <w:rsid w:val="00592CA2"/>
    <w:rsid w:val="00593A63"/>
    <w:rsid w:val="00594E2A"/>
    <w:rsid w:val="00594F14"/>
    <w:rsid w:val="00596791"/>
    <w:rsid w:val="00597549"/>
    <w:rsid w:val="005A41BD"/>
    <w:rsid w:val="005A49E3"/>
    <w:rsid w:val="005A49E6"/>
    <w:rsid w:val="005B117C"/>
    <w:rsid w:val="005B1BF9"/>
    <w:rsid w:val="005B68F1"/>
    <w:rsid w:val="005B6BF5"/>
    <w:rsid w:val="005B6D02"/>
    <w:rsid w:val="005C786F"/>
    <w:rsid w:val="005D43D0"/>
    <w:rsid w:val="005D4A76"/>
    <w:rsid w:val="005E2526"/>
    <w:rsid w:val="005E275D"/>
    <w:rsid w:val="005E41E5"/>
    <w:rsid w:val="005E4F4C"/>
    <w:rsid w:val="005E562A"/>
    <w:rsid w:val="005F04DA"/>
    <w:rsid w:val="005F22F6"/>
    <w:rsid w:val="005F32AB"/>
    <w:rsid w:val="005F5841"/>
    <w:rsid w:val="005F76E8"/>
    <w:rsid w:val="00602D19"/>
    <w:rsid w:val="00603512"/>
    <w:rsid w:val="00603BA4"/>
    <w:rsid w:val="006060A8"/>
    <w:rsid w:val="0060710F"/>
    <w:rsid w:val="006117BD"/>
    <w:rsid w:val="00612360"/>
    <w:rsid w:val="00613F61"/>
    <w:rsid w:val="0061406E"/>
    <w:rsid w:val="006214A6"/>
    <w:rsid w:val="006251C1"/>
    <w:rsid w:val="0062594C"/>
    <w:rsid w:val="00625CA0"/>
    <w:rsid w:val="00626417"/>
    <w:rsid w:val="00627FBC"/>
    <w:rsid w:val="00630C9A"/>
    <w:rsid w:val="006352FE"/>
    <w:rsid w:val="006362D3"/>
    <w:rsid w:val="006363A8"/>
    <w:rsid w:val="00637375"/>
    <w:rsid w:val="00637FAB"/>
    <w:rsid w:val="00643363"/>
    <w:rsid w:val="006434F2"/>
    <w:rsid w:val="00644BC1"/>
    <w:rsid w:val="00645741"/>
    <w:rsid w:val="0064724C"/>
    <w:rsid w:val="0065023A"/>
    <w:rsid w:val="00650E8D"/>
    <w:rsid w:val="00653DA2"/>
    <w:rsid w:val="00654B0E"/>
    <w:rsid w:val="00655FE3"/>
    <w:rsid w:val="00657C26"/>
    <w:rsid w:val="00661D1D"/>
    <w:rsid w:val="00662898"/>
    <w:rsid w:val="00662D7E"/>
    <w:rsid w:val="006634A3"/>
    <w:rsid w:val="00663558"/>
    <w:rsid w:val="00664B8B"/>
    <w:rsid w:val="0066524F"/>
    <w:rsid w:val="00665886"/>
    <w:rsid w:val="00666ACD"/>
    <w:rsid w:val="00666E94"/>
    <w:rsid w:val="00673DD3"/>
    <w:rsid w:val="00676C5F"/>
    <w:rsid w:val="00677972"/>
    <w:rsid w:val="00680060"/>
    <w:rsid w:val="00680AB4"/>
    <w:rsid w:val="00683846"/>
    <w:rsid w:val="006849B7"/>
    <w:rsid w:val="006855A0"/>
    <w:rsid w:val="00687601"/>
    <w:rsid w:val="00690A96"/>
    <w:rsid w:val="00692BAB"/>
    <w:rsid w:val="00693E9D"/>
    <w:rsid w:val="00697AC1"/>
    <w:rsid w:val="006A388E"/>
    <w:rsid w:val="006A4DC3"/>
    <w:rsid w:val="006A5DD2"/>
    <w:rsid w:val="006A7040"/>
    <w:rsid w:val="006B5013"/>
    <w:rsid w:val="006B5FAF"/>
    <w:rsid w:val="006B69B9"/>
    <w:rsid w:val="006B778E"/>
    <w:rsid w:val="006B7E71"/>
    <w:rsid w:val="006D01EB"/>
    <w:rsid w:val="006D59D4"/>
    <w:rsid w:val="006D7BC6"/>
    <w:rsid w:val="006E188B"/>
    <w:rsid w:val="006E5223"/>
    <w:rsid w:val="006E5570"/>
    <w:rsid w:val="006E7806"/>
    <w:rsid w:val="006F02DF"/>
    <w:rsid w:val="006F28A3"/>
    <w:rsid w:val="006F2DA3"/>
    <w:rsid w:val="006F2EB1"/>
    <w:rsid w:val="006F3F31"/>
    <w:rsid w:val="006F42DD"/>
    <w:rsid w:val="006F45F3"/>
    <w:rsid w:val="006F4C63"/>
    <w:rsid w:val="006F5E42"/>
    <w:rsid w:val="007007BE"/>
    <w:rsid w:val="00705289"/>
    <w:rsid w:val="0070629B"/>
    <w:rsid w:val="00707FED"/>
    <w:rsid w:val="00710AC8"/>
    <w:rsid w:val="00713A3D"/>
    <w:rsid w:val="00720EAE"/>
    <w:rsid w:val="00721FF2"/>
    <w:rsid w:val="00722FED"/>
    <w:rsid w:val="00723433"/>
    <w:rsid w:val="007246E5"/>
    <w:rsid w:val="00725755"/>
    <w:rsid w:val="00735E1A"/>
    <w:rsid w:val="00736A4F"/>
    <w:rsid w:val="00737E40"/>
    <w:rsid w:val="007413DA"/>
    <w:rsid w:val="00741692"/>
    <w:rsid w:val="00743858"/>
    <w:rsid w:val="0074469F"/>
    <w:rsid w:val="00747A4E"/>
    <w:rsid w:val="00750016"/>
    <w:rsid w:val="007500EA"/>
    <w:rsid w:val="00754425"/>
    <w:rsid w:val="007555DD"/>
    <w:rsid w:val="00756458"/>
    <w:rsid w:val="007569D2"/>
    <w:rsid w:val="00756A19"/>
    <w:rsid w:val="0076143C"/>
    <w:rsid w:val="007628A5"/>
    <w:rsid w:val="00762C80"/>
    <w:rsid w:val="007667C0"/>
    <w:rsid w:val="0076688A"/>
    <w:rsid w:val="0077003E"/>
    <w:rsid w:val="00775720"/>
    <w:rsid w:val="0077779B"/>
    <w:rsid w:val="00777A2D"/>
    <w:rsid w:val="00780006"/>
    <w:rsid w:val="007829AB"/>
    <w:rsid w:val="00786D0D"/>
    <w:rsid w:val="00786E4D"/>
    <w:rsid w:val="007872F2"/>
    <w:rsid w:val="007934BB"/>
    <w:rsid w:val="00794EE2"/>
    <w:rsid w:val="007950A3"/>
    <w:rsid w:val="00795E8E"/>
    <w:rsid w:val="00797211"/>
    <w:rsid w:val="007A20D0"/>
    <w:rsid w:val="007A3492"/>
    <w:rsid w:val="007A54C3"/>
    <w:rsid w:val="007B4CBC"/>
    <w:rsid w:val="007B5016"/>
    <w:rsid w:val="007B64AA"/>
    <w:rsid w:val="007B7C7F"/>
    <w:rsid w:val="007B7FAD"/>
    <w:rsid w:val="007C1478"/>
    <w:rsid w:val="007C339E"/>
    <w:rsid w:val="007C36AB"/>
    <w:rsid w:val="007C4895"/>
    <w:rsid w:val="007C5703"/>
    <w:rsid w:val="007C63B6"/>
    <w:rsid w:val="007C63ED"/>
    <w:rsid w:val="007C693D"/>
    <w:rsid w:val="007D3A6F"/>
    <w:rsid w:val="007D57F7"/>
    <w:rsid w:val="007E09DE"/>
    <w:rsid w:val="007E0B78"/>
    <w:rsid w:val="007E1658"/>
    <w:rsid w:val="007E5661"/>
    <w:rsid w:val="007E56F5"/>
    <w:rsid w:val="007E79D6"/>
    <w:rsid w:val="007F0A8F"/>
    <w:rsid w:val="007F1510"/>
    <w:rsid w:val="007F42B9"/>
    <w:rsid w:val="007F622A"/>
    <w:rsid w:val="0080220F"/>
    <w:rsid w:val="008030D1"/>
    <w:rsid w:val="0080383A"/>
    <w:rsid w:val="00803E65"/>
    <w:rsid w:val="00805533"/>
    <w:rsid w:val="0080684D"/>
    <w:rsid w:val="00807042"/>
    <w:rsid w:val="008107DE"/>
    <w:rsid w:val="00812358"/>
    <w:rsid w:val="00816D54"/>
    <w:rsid w:val="00820B2B"/>
    <w:rsid w:val="00824346"/>
    <w:rsid w:val="00824EEC"/>
    <w:rsid w:val="00825590"/>
    <w:rsid w:val="00826068"/>
    <w:rsid w:val="00831C5B"/>
    <w:rsid w:val="00840383"/>
    <w:rsid w:val="00840E9F"/>
    <w:rsid w:val="00843853"/>
    <w:rsid w:val="0084410E"/>
    <w:rsid w:val="00844EDA"/>
    <w:rsid w:val="00845E7D"/>
    <w:rsid w:val="00850232"/>
    <w:rsid w:val="008506D3"/>
    <w:rsid w:val="008507B5"/>
    <w:rsid w:val="008533C0"/>
    <w:rsid w:val="008538CE"/>
    <w:rsid w:val="00854993"/>
    <w:rsid w:val="00860A56"/>
    <w:rsid w:val="00861357"/>
    <w:rsid w:val="00865C5A"/>
    <w:rsid w:val="0087065F"/>
    <w:rsid w:val="008708C3"/>
    <w:rsid w:val="00871623"/>
    <w:rsid w:val="008801DF"/>
    <w:rsid w:val="00881654"/>
    <w:rsid w:val="00886341"/>
    <w:rsid w:val="00887F00"/>
    <w:rsid w:val="0089253F"/>
    <w:rsid w:val="00893A28"/>
    <w:rsid w:val="00896D44"/>
    <w:rsid w:val="008A5283"/>
    <w:rsid w:val="008A7C0A"/>
    <w:rsid w:val="008A7E92"/>
    <w:rsid w:val="008A7EAF"/>
    <w:rsid w:val="008B0459"/>
    <w:rsid w:val="008B2183"/>
    <w:rsid w:val="008B5160"/>
    <w:rsid w:val="008B6BD1"/>
    <w:rsid w:val="008C34BE"/>
    <w:rsid w:val="008C5DE1"/>
    <w:rsid w:val="008C6FE2"/>
    <w:rsid w:val="008D0B32"/>
    <w:rsid w:val="008D0B69"/>
    <w:rsid w:val="008D11DC"/>
    <w:rsid w:val="008D1BB6"/>
    <w:rsid w:val="008D3080"/>
    <w:rsid w:val="008D36EA"/>
    <w:rsid w:val="008D3AFA"/>
    <w:rsid w:val="008D3C84"/>
    <w:rsid w:val="008D5659"/>
    <w:rsid w:val="008E1045"/>
    <w:rsid w:val="008E3056"/>
    <w:rsid w:val="008E3DAB"/>
    <w:rsid w:val="008E5F70"/>
    <w:rsid w:val="008E61B7"/>
    <w:rsid w:val="00900466"/>
    <w:rsid w:val="00901580"/>
    <w:rsid w:val="00901695"/>
    <w:rsid w:val="00901C24"/>
    <w:rsid w:val="009023F8"/>
    <w:rsid w:val="00902C78"/>
    <w:rsid w:val="00903532"/>
    <w:rsid w:val="00904507"/>
    <w:rsid w:val="0090465C"/>
    <w:rsid w:val="009068B4"/>
    <w:rsid w:val="009068F2"/>
    <w:rsid w:val="00911E82"/>
    <w:rsid w:val="00914579"/>
    <w:rsid w:val="0091576F"/>
    <w:rsid w:val="00920112"/>
    <w:rsid w:val="00920BD3"/>
    <w:rsid w:val="00922DBE"/>
    <w:rsid w:val="00922F9B"/>
    <w:rsid w:val="00923168"/>
    <w:rsid w:val="00923A56"/>
    <w:rsid w:val="0092704E"/>
    <w:rsid w:val="00931099"/>
    <w:rsid w:val="009316C6"/>
    <w:rsid w:val="00931756"/>
    <w:rsid w:val="00931D60"/>
    <w:rsid w:val="0093214D"/>
    <w:rsid w:val="00932A56"/>
    <w:rsid w:val="00934529"/>
    <w:rsid w:val="00937D5B"/>
    <w:rsid w:val="0094149C"/>
    <w:rsid w:val="00941D4F"/>
    <w:rsid w:val="00943CA8"/>
    <w:rsid w:val="00946668"/>
    <w:rsid w:val="00953883"/>
    <w:rsid w:val="00953897"/>
    <w:rsid w:val="00955ECB"/>
    <w:rsid w:val="00957DDF"/>
    <w:rsid w:val="00961AEE"/>
    <w:rsid w:val="0096357D"/>
    <w:rsid w:val="00963F4B"/>
    <w:rsid w:val="00966773"/>
    <w:rsid w:val="00966CB4"/>
    <w:rsid w:val="00967402"/>
    <w:rsid w:val="00971665"/>
    <w:rsid w:val="0097702B"/>
    <w:rsid w:val="00977434"/>
    <w:rsid w:val="009777C3"/>
    <w:rsid w:val="00980398"/>
    <w:rsid w:val="00982E7E"/>
    <w:rsid w:val="009831A7"/>
    <w:rsid w:val="00987921"/>
    <w:rsid w:val="00990549"/>
    <w:rsid w:val="00991376"/>
    <w:rsid w:val="009917F6"/>
    <w:rsid w:val="00994968"/>
    <w:rsid w:val="009A29C5"/>
    <w:rsid w:val="009A308B"/>
    <w:rsid w:val="009B106A"/>
    <w:rsid w:val="009B1116"/>
    <w:rsid w:val="009B359E"/>
    <w:rsid w:val="009B393A"/>
    <w:rsid w:val="009B3B0D"/>
    <w:rsid w:val="009B4A14"/>
    <w:rsid w:val="009B534A"/>
    <w:rsid w:val="009B5529"/>
    <w:rsid w:val="009B5AA3"/>
    <w:rsid w:val="009B5AAE"/>
    <w:rsid w:val="009B7BD9"/>
    <w:rsid w:val="009C3FDC"/>
    <w:rsid w:val="009C45CD"/>
    <w:rsid w:val="009C5A4E"/>
    <w:rsid w:val="009C6BF8"/>
    <w:rsid w:val="009C78DA"/>
    <w:rsid w:val="009D1933"/>
    <w:rsid w:val="009D3FF8"/>
    <w:rsid w:val="009D5839"/>
    <w:rsid w:val="009D5FC0"/>
    <w:rsid w:val="009D61CA"/>
    <w:rsid w:val="009D64E0"/>
    <w:rsid w:val="009E079C"/>
    <w:rsid w:val="009E1143"/>
    <w:rsid w:val="009E59DD"/>
    <w:rsid w:val="009E7934"/>
    <w:rsid w:val="009F1BE3"/>
    <w:rsid w:val="009F2546"/>
    <w:rsid w:val="009F50DD"/>
    <w:rsid w:val="009F7454"/>
    <w:rsid w:val="009F7919"/>
    <w:rsid w:val="009F7A36"/>
    <w:rsid w:val="00A00CFD"/>
    <w:rsid w:val="00A0113E"/>
    <w:rsid w:val="00A036E6"/>
    <w:rsid w:val="00A1179F"/>
    <w:rsid w:val="00A11CC8"/>
    <w:rsid w:val="00A13569"/>
    <w:rsid w:val="00A15155"/>
    <w:rsid w:val="00A15850"/>
    <w:rsid w:val="00A2199A"/>
    <w:rsid w:val="00A21EAD"/>
    <w:rsid w:val="00A2281A"/>
    <w:rsid w:val="00A22966"/>
    <w:rsid w:val="00A25660"/>
    <w:rsid w:val="00A30EFC"/>
    <w:rsid w:val="00A32EB7"/>
    <w:rsid w:val="00A356C4"/>
    <w:rsid w:val="00A37AF0"/>
    <w:rsid w:val="00A402F8"/>
    <w:rsid w:val="00A44968"/>
    <w:rsid w:val="00A52A17"/>
    <w:rsid w:val="00A53294"/>
    <w:rsid w:val="00A54278"/>
    <w:rsid w:val="00A54AE4"/>
    <w:rsid w:val="00A62D8B"/>
    <w:rsid w:val="00A6352A"/>
    <w:rsid w:val="00A637A6"/>
    <w:rsid w:val="00A72D3B"/>
    <w:rsid w:val="00A7610C"/>
    <w:rsid w:val="00A76EBE"/>
    <w:rsid w:val="00A7750D"/>
    <w:rsid w:val="00A82737"/>
    <w:rsid w:val="00A8364E"/>
    <w:rsid w:val="00A83A42"/>
    <w:rsid w:val="00A85AA1"/>
    <w:rsid w:val="00A8679B"/>
    <w:rsid w:val="00A86DAD"/>
    <w:rsid w:val="00A87867"/>
    <w:rsid w:val="00A90B5F"/>
    <w:rsid w:val="00A90C9B"/>
    <w:rsid w:val="00A91205"/>
    <w:rsid w:val="00A91995"/>
    <w:rsid w:val="00A92852"/>
    <w:rsid w:val="00A93461"/>
    <w:rsid w:val="00A93BCE"/>
    <w:rsid w:val="00A944C0"/>
    <w:rsid w:val="00A946EE"/>
    <w:rsid w:val="00A97306"/>
    <w:rsid w:val="00A975B8"/>
    <w:rsid w:val="00AA25C7"/>
    <w:rsid w:val="00AA2622"/>
    <w:rsid w:val="00AA2BB9"/>
    <w:rsid w:val="00AA3AF2"/>
    <w:rsid w:val="00AA569C"/>
    <w:rsid w:val="00AB226E"/>
    <w:rsid w:val="00AB2B23"/>
    <w:rsid w:val="00AB3E80"/>
    <w:rsid w:val="00AB4B28"/>
    <w:rsid w:val="00AB6C86"/>
    <w:rsid w:val="00AC2B8E"/>
    <w:rsid w:val="00AC5462"/>
    <w:rsid w:val="00AC5BF3"/>
    <w:rsid w:val="00AD16D3"/>
    <w:rsid w:val="00AD20ED"/>
    <w:rsid w:val="00AD42DB"/>
    <w:rsid w:val="00AD42FF"/>
    <w:rsid w:val="00AE177B"/>
    <w:rsid w:val="00AE1D49"/>
    <w:rsid w:val="00AE348C"/>
    <w:rsid w:val="00AE40A4"/>
    <w:rsid w:val="00AE6F37"/>
    <w:rsid w:val="00AE714C"/>
    <w:rsid w:val="00AE7AFB"/>
    <w:rsid w:val="00AE7B66"/>
    <w:rsid w:val="00AF0827"/>
    <w:rsid w:val="00AF0F11"/>
    <w:rsid w:val="00AF27FF"/>
    <w:rsid w:val="00AF579A"/>
    <w:rsid w:val="00AF7AB1"/>
    <w:rsid w:val="00B00CA0"/>
    <w:rsid w:val="00B02C3C"/>
    <w:rsid w:val="00B06398"/>
    <w:rsid w:val="00B06BF1"/>
    <w:rsid w:val="00B10765"/>
    <w:rsid w:val="00B125BD"/>
    <w:rsid w:val="00B13387"/>
    <w:rsid w:val="00B1450E"/>
    <w:rsid w:val="00B168C7"/>
    <w:rsid w:val="00B1750A"/>
    <w:rsid w:val="00B21DD2"/>
    <w:rsid w:val="00B23EF3"/>
    <w:rsid w:val="00B24AC9"/>
    <w:rsid w:val="00B25739"/>
    <w:rsid w:val="00B274A8"/>
    <w:rsid w:val="00B30D02"/>
    <w:rsid w:val="00B30EE3"/>
    <w:rsid w:val="00B31F18"/>
    <w:rsid w:val="00B325EB"/>
    <w:rsid w:val="00B34730"/>
    <w:rsid w:val="00B36003"/>
    <w:rsid w:val="00B3775B"/>
    <w:rsid w:val="00B3778A"/>
    <w:rsid w:val="00B37FA9"/>
    <w:rsid w:val="00B42846"/>
    <w:rsid w:val="00B428C9"/>
    <w:rsid w:val="00B43083"/>
    <w:rsid w:val="00B469EA"/>
    <w:rsid w:val="00B46B4B"/>
    <w:rsid w:val="00B509E1"/>
    <w:rsid w:val="00B512E4"/>
    <w:rsid w:val="00B51E08"/>
    <w:rsid w:val="00B57201"/>
    <w:rsid w:val="00B6041A"/>
    <w:rsid w:val="00B63788"/>
    <w:rsid w:val="00B63BA0"/>
    <w:rsid w:val="00B640CE"/>
    <w:rsid w:val="00B679C2"/>
    <w:rsid w:val="00B67C17"/>
    <w:rsid w:val="00B7298D"/>
    <w:rsid w:val="00B73FB4"/>
    <w:rsid w:val="00B758F2"/>
    <w:rsid w:val="00B82299"/>
    <w:rsid w:val="00B82644"/>
    <w:rsid w:val="00B83D85"/>
    <w:rsid w:val="00B8432C"/>
    <w:rsid w:val="00B8549B"/>
    <w:rsid w:val="00B86244"/>
    <w:rsid w:val="00B8677B"/>
    <w:rsid w:val="00B93934"/>
    <w:rsid w:val="00B9725A"/>
    <w:rsid w:val="00BA04DF"/>
    <w:rsid w:val="00BA2357"/>
    <w:rsid w:val="00BB31F2"/>
    <w:rsid w:val="00BB35EA"/>
    <w:rsid w:val="00BB39BC"/>
    <w:rsid w:val="00BB679F"/>
    <w:rsid w:val="00BB761A"/>
    <w:rsid w:val="00BC2A1A"/>
    <w:rsid w:val="00BD379D"/>
    <w:rsid w:val="00BD3D49"/>
    <w:rsid w:val="00BD4D3B"/>
    <w:rsid w:val="00BD773D"/>
    <w:rsid w:val="00BE3457"/>
    <w:rsid w:val="00BE38DC"/>
    <w:rsid w:val="00BE3B45"/>
    <w:rsid w:val="00BE3E53"/>
    <w:rsid w:val="00BE56FF"/>
    <w:rsid w:val="00BE7408"/>
    <w:rsid w:val="00BE7C2E"/>
    <w:rsid w:val="00BF065D"/>
    <w:rsid w:val="00BF1ECD"/>
    <w:rsid w:val="00BF1F52"/>
    <w:rsid w:val="00BF303F"/>
    <w:rsid w:val="00BF6623"/>
    <w:rsid w:val="00BF782F"/>
    <w:rsid w:val="00C00D5F"/>
    <w:rsid w:val="00C023D5"/>
    <w:rsid w:val="00C02A87"/>
    <w:rsid w:val="00C03398"/>
    <w:rsid w:val="00C06F3E"/>
    <w:rsid w:val="00C10DD2"/>
    <w:rsid w:val="00C113BC"/>
    <w:rsid w:val="00C152CF"/>
    <w:rsid w:val="00C16C3D"/>
    <w:rsid w:val="00C173EF"/>
    <w:rsid w:val="00C224DD"/>
    <w:rsid w:val="00C24164"/>
    <w:rsid w:val="00C24265"/>
    <w:rsid w:val="00C252DD"/>
    <w:rsid w:val="00C34C61"/>
    <w:rsid w:val="00C36C29"/>
    <w:rsid w:val="00C37B6F"/>
    <w:rsid w:val="00C41C77"/>
    <w:rsid w:val="00C42BB9"/>
    <w:rsid w:val="00C5125C"/>
    <w:rsid w:val="00C512E6"/>
    <w:rsid w:val="00C532CE"/>
    <w:rsid w:val="00C545DC"/>
    <w:rsid w:val="00C570DA"/>
    <w:rsid w:val="00C63991"/>
    <w:rsid w:val="00C63E17"/>
    <w:rsid w:val="00C64C31"/>
    <w:rsid w:val="00C67294"/>
    <w:rsid w:val="00C67B70"/>
    <w:rsid w:val="00C73064"/>
    <w:rsid w:val="00C75EDD"/>
    <w:rsid w:val="00C7608D"/>
    <w:rsid w:val="00C77417"/>
    <w:rsid w:val="00C81715"/>
    <w:rsid w:val="00C923BF"/>
    <w:rsid w:val="00C950EE"/>
    <w:rsid w:val="00C96107"/>
    <w:rsid w:val="00C962C8"/>
    <w:rsid w:val="00C975FF"/>
    <w:rsid w:val="00C97F81"/>
    <w:rsid w:val="00CA1298"/>
    <w:rsid w:val="00CA1A25"/>
    <w:rsid w:val="00CA2EE6"/>
    <w:rsid w:val="00CA4DB9"/>
    <w:rsid w:val="00CA5196"/>
    <w:rsid w:val="00CA559B"/>
    <w:rsid w:val="00CA75F3"/>
    <w:rsid w:val="00CB11BF"/>
    <w:rsid w:val="00CB49DA"/>
    <w:rsid w:val="00CC0652"/>
    <w:rsid w:val="00CC12B7"/>
    <w:rsid w:val="00CC2271"/>
    <w:rsid w:val="00CC2337"/>
    <w:rsid w:val="00CC2B69"/>
    <w:rsid w:val="00CC5480"/>
    <w:rsid w:val="00CC7745"/>
    <w:rsid w:val="00CD04C8"/>
    <w:rsid w:val="00CD0D4B"/>
    <w:rsid w:val="00CD16B3"/>
    <w:rsid w:val="00CD43D9"/>
    <w:rsid w:val="00CD47B2"/>
    <w:rsid w:val="00CD4CCE"/>
    <w:rsid w:val="00CD6450"/>
    <w:rsid w:val="00CD7AFD"/>
    <w:rsid w:val="00CE68B3"/>
    <w:rsid w:val="00CF0C33"/>
    <w:rsid w:val="00CF23E0"/>
    <w:rsid w:val="00CF611B"/>
    <w:rsid w:val="00CF6C30"/>
    <w:rsid w:val="00D008D7"/>
    <w:rsid w:val="00D04645"/>
    <w:rsid w:val="00D05E8E"/>
    <w:rsid w:val="00D07659"/>
    <w:rsid w:val="00D124D9"/>
    <w:rsid w:val="00D149FB"/>
    <w:rsid w:val="00D209C3"/>
    <w:rsid w:val="00D24DE8"/>
    <w:rsid w:val="00D24EB7"/>
    <w:rsid w:val="00D25D24"/>
    <w:rsid w:val="00D304C4"/>
    <w:rsid w:val="00D30E19"/>
    <w:rsid w:val="00D324AF"/>
    <w:rsid w:val="00D336C5"/>
    <w:rsid w:val="00D33758"/>
    <w:rsid w:val="00D339BB"/>
    <w:rsid w:val="00D33C2D"/>
    <w:rsid w:val="00D3490D"/>
    <w:rsid w:val="00D36D17"/>
    <w:rsid w:val="00D42C8A"/>
    <w:rsid w:val="00D44FBD"/>
    <w:rsid w:val="00D466E8"/>
    <w:rsid w:val="00D543E6"/>
    <w:rsid w:val="00D545E4"/>
    <w:rsid w:val="00D55A06"/>
    <w:rsid w:val="00D57C1F"/>
    <w:rsid w:val="00D60AEB"/>
    <w:rsid w:val="00D612E7"/>
    <w:rsid w:val="00D657C0"/>
    <w:rsid w:val="00D71C62"/>
    <w:rsid w:val="00D72704"/>
    <w:rsid w:val="00D729C5"/>
    <w:rsid w:val="00D72AA6"/>
    <w:rsid w:val="00D73AFC"/>
    <w:rsid w:val="00D7435B"/>
    <w:rsid w:val="00D74E7C"/>
    <w:rsid w:val="00D77DFE"/>
    <w:rsid w:val="00D81E98"/>
    <w:rsid w:val="00D83D02"/>
    <w:rsid w:val="00D855D3"/>
    <w:rsid w:val="00D872F1"/>
    <w:rsid w:val="00D92CD3"/>
    <w:rsid w:val="00D95167"/>
    <w:rsid w:val="00D95BC7"/>
    <w:rsid w:val="00D95E73"/>
    <w:rsid w:val="00D9713B"/>
    <w:rsid w:val="00DA057C"/>
    <w:rsid w:val="00DA2E05"/>
    <w:rsid w:val="00DA4021"/>
    <w:rsid w:val="00DA44BC"/>
    <w:rsid w:val="00DA62A9"/>
    <w:rsid w:val="00DA62BD"/>
    <w:rsid w:val="00DB45C2"/>
    <w:rsid w:val="00DB53A2"/>
    <w:rsid w:val="00DB6764"/>
    <w:rsid w:val="00DC2BA0"/>
    <w:rsid w:val="00DC71FD"/>
    <w:rsid w:val="00DD0E8D"/>
    <w:rsid w:val="00DD0EEA"/>
    <w:rsid w:val="00DD1313"/>
    <w:rsid w:val="00DD6F35"/>
    <w:rsid w:val="00DE05B0"/>
    <w:rsid w:val="00DE1531"/>
    <w:rsid w:val="00DE1979"/>
    <w:rsid w:val="00DE1FE6"/>
    <w:rsid w:val="00DE3499"/>
    <w:rsid w:val="00DE4C44"/>
    <w:rsid w:val="00DE52D4"/>
    <w:rsid w:val="00DE5344"/>
    <w:rsid w:val="00DE7229"/>
    <w:rsid w:val="00DE78B5"/>
    <w:rsid w:val="00DF073B"/>
    <w:rsid w:val="00DF1DE5"/>
    <w:rsid w:val="00DF2956"/>
    <w:rsid w:val="00DF3CD2"/>
    <w:rsid w:val="00E008D1"/>
    <w:rsid w:val="00E116EA"/>
    <w:rsid w:val="00E11ABC"/>
    <w:rsid w:val="00E11B05"/>
    <w:rsid w:val="00E1237C"/>
    <w:rsid w:val="00E131B6"/>
    <w:rsid w:val="00E15DB4"/>
    <w:rsid w:val="00E1719B"/>
    <w:rsid w:val="00E21012"/>
    <w:rsid w:val="00E217A5"/>
    <w:rsid w:val="00E222BB"/>
    <w:rsid w:val="00E338F4"/>
    <w:rsid w:val="00E33B4B"/>
    <w:rsid w:val="00E33CD2"/>
    <w:rsid w:val="00E37379"/>
    <w:rsid w:val="00E406BE"/>
    <w:rsid w:val="00E40AC7"/>
    <w:rsid w:val="00E41974"/>
    <w:rsid w:val="00E41F86"/>
    <w:rsid w:val="00E43BBC"/>
    <w:rsid w:val="00E46E51"/>
    <w:rsid w:val="00E47ACA"/>
    <w:rsid w:val="00E51D7F"/>
    <w:rsid w:val="00E52E81"/>
    <w:rsid w:val="00E55770"/>
    <w:rsid w:val="00E603A6"/>
    <w:rsid w:val="00E60FDD"/>
    <w:rsid w:val="00E619F7"/>
    <w:rsid w:val="00E65063"/>
    <w:rsid w:val="00E650CD"/>
    <w:rsid w:val="00E662C3"/>
    <w:rsid w:val="00E70D9F"/>
    <w:rsid w:val="00E70E18"/>
    <w:rsid w:val="00E715DB"/>
    <w:rsid w:val="00E727A7"/>
    <w:rsid w:val="00E74350"/>
    <w:rsid w:val="00E750F3"/>
    <w:rsid w:val="00E7510F"/>
    <w:rsid w:val="00E75FC7"/>
    <w:rsid w:val="00E75FDC"/>
    <w:rsid w:val="00E81965"/>
    <w:rsid w:val="00E81AB6"/>
    <w:rsid w:val="00E828AC"/>
    <w:rsid w:val="00E83EC2"/>
    <w:rsid w:val="00E85BD2"/>
    <w:rsid w:val="00E871E5"/>
    <w:rsid w:val="00E87743"/>
    <w:rsid w:val="00E87C20"/>
    <w:rsid w:val="00E906BF"/>
    <w:rsid w:val="00E9114A"/>
    <w:rsid w:val="00E92BF7"/>
    <w:rsid w:val="00E949C9"/>
    <w:rsid w:val="00E97FB8"/>
    <w:rsid w:val="00EA1DAF"/>
    <w:rsid w:val="00EA26F7"/>
    <w:rsid w:val="00EA77DB"/>
    <w:rsid w:val="00EB165D"/>
    <w:rsid w:val="00EB1812"/>
    <w:rsid w:val="00EB1B12"/>
    <w:rsid w:val="00EB282B"/>
    <w:rsid w:val="00EB2AD6"/>
    <w:rsid w:val="00EB3537"/>
    <w:rsid w:val="00EB3D62"/>
    <w:rsid w:val="00EB3EA0"/>
    <w:rsid w:val="00EB50C8"/>
    <w:rsid w:val="00EB6591"/>
    <w:rsid w:val="00EB6C68"/>
    <w:rsid w:val="00EC1EA3"/>
    <w:rsid w:val="00EC1F97"/>
    <w:rsid w:val="00EC2853"/>
    <w:rsid w:val="00EC5E9B"/>
    <w:rsid w:val="00EC71F8"/>
    <w:rsid w:val="00ED1E78"/>
    <w:rsid w:val="00ED2AB8"/>
    <w:rsid w:val="00ED570B"/>
    <w:rsid w:val="00ED5F25"/>
    <w:rsid w:val="00ED6014"/>
    <w:rsid w:val="00EE0C50"/>
    <w:rsid w:val="00EE1824"/>
    <w:rsid w:val="00EE33C0"/>
    <w:rsid w:val="00EE3D20"/>
    <w:rsid w:val="00EE4678"/>
    <w:rsid w:val="00EE5DAB"/>
    <w:rsid w:val="00EE629B"/>
    <w:rsid w:val="00EE652B"/>
    <w:rsid w:val="00EE6680"/>
    <w:rsid w:val="00EE7109"/>
    <w:rsid w:val="00EF20EC"/>
    <w:rsid w:val="00EF2E91"/>
    <w:rsid w:val="00EF3870"/>
    <w:rsid w:val="00EF4DF6"/>
    <w:rsid w:val="00EF6238"/>
    <w:rsid w:val="00F0213B"/>
    <w:rsid w:val="00F04582"/>
    <w:rsid w:val="00F07359"/>
    <w:rsid w:val="00F07DB6"/>
    <w:rsid w:val="00F14D92"/>
    <w:rsid w:val="00F16E7B"/>
    <w:rsid w:val="00F17CFC"/>
    <w:rsid w:val="00F20182"/>
    <w:rsid w:val="00F20DA3"/>
    <w:rsid w:val="00F213D2"/>
    <w:rsid w:val="00F22744"/>
    <w:rsid w:val="00F264E2"/>
    <w:rsid w:val="00F3192A"/>
    <w:rsid w:val="00F361A7"/>
    <w:rsid w:val="00F4014D"/>
    <w:rsid w:val="00F41F7F"/>
    <w:rsid w:val="00F42F1C"/>
    <w:rsid w:val="00F45B07"/>
    <w:rsid w:val="00F4731C"/>
    <w:rsid w:val="00F51A21"/>
    <w:rsid w:val="00F52D9E"/>
    <w:rsid w:val="00F53744"/>
    <w:rsid w:val="00F552C4"/>
    <w:rsid w:val="00F55884"/>
    <w:rsid w:val="00F55B6B"/>
    <w:rsid w:val="00F57F5D"/>
    <w:rsid w:val="00F60C76"/>
    <w:rsid w:val="00F616B1"/>
    <w:rsid w:val="00F64EBA"/>
    <w:rsid w:val="00F6638E"/>
    <w:rsid w:val="00F67848"/>
    <w:rsid w:val="00F73CEA"/>
    <w:rsid w:val="00F74A18"/>
    <w:rsid w:val="00F754D3"/>
    <w:rsid w:val="00F773EE"/>
    <w:rsid w:val="00F8242F"/>
    <w:rsid w:val="00F903FF"/>
    <w:rsid w:val="00F91B02"/>
    <w:rsid w:val="00F94D7A"/>
    <w:rsid w:val="00F95059"/>
    <w:rsid w:val="00F96409"/>
    <w:rsid w:val="00FA16E2"/>
    <w:rsid w:val="00FA2E43"/>
    <w:rsid w:val="00FA4144"/>
    <w:rsid w:val="00FA4D51"/>
    <w:rsid w:val="00FB3EDC"/>
    <w:rsid w:val="00FB435C"/>
    <w:rsid w:val="00FB6872"/>
    <w:rsid w:val="00FB699A"/>
    <w:rsid w:val="00FB7AD5"/>
    <w:rsid w:val="00FC25F4"/>
    <w:rsid w:val="00FC2B99"/>
    <w:rsid w:val="00FC42E7"/>
    <w:rsid w:val="00FC43E1"/>
    <w:rsid w:val="00FD2E95"/>
    <w:rsid w:val="00FD593D"/>
    <w:rsid w:val="00FD664F"/>
    <w:rsid w:val="00FE37DC"/>
    <w:rsid w:val="00FF0DB3"/>
    <w:rsid w:val="00FF2304"/>
    <w:rsid w:val="00FF2DFD"/>
    <w:rsid w:val="00FF52F6"/>
    <w:rsid w:val="00FF6B73"/>
    <w:rsid w:val="00FF7E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2E346E"/>
  <w15:docId w15:val="{19CAB825-85BE-471A-838B-D8C95B40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C33"/>
    <w:rPr>
      <w:noProof/>
      <w:sz w:val="24"/>
      <w:szCs w:val="24"/>
      <w:lang w:val="en-US" w:eastAsia="en-US"/>
    </w:rPr>
  </w:style>
  <w:style w:type="paragraph" w:styleId="Heading1">
    <w:name w:val="heading 1"/>
    <w:basedOn w:val="Normal"/>
    <w:next w:val="Normal"/>
    <w:qFormat/>
    <w:rsid w:val="008030D1"/>
    <w:pPr>
      <w:keepNext/>
      <w:autoSpaceDE w:val="0"/>
      <w:autoSpaceDN w:val="0"/>
      <w:adjustRightInd w:val="0"/>
      <w:jc w:val="both"/>
      <w:outlineLvl w:val="0"/>
    </w:pPr>
    <w:rPr>
      <w:rFonts w:ascii="Book Antiqua" w:hAnsi="Book Antiqua"/>
      <w:b/>
      <w:bCs/>
      <w:noProof w:val="0"/>
      <w:sz w:val="28"/>
      <w:szCs w:val="28"/>
    </w:rPr>
  </w:style>
  <w:style w:type="paragraph" w:styleId="Heading2">
    <w:name w:val="heading 2"/>
    <w:basedOn w:val="Normal"/>
    <w:next w:val="Normal"/>
    <w:qFormat/>
    <w:rsid w:val="008030D1"/>
    <w:pPr>
      <w:keepNext/>
      <w:outlineLvl w:val="1"/>
    </w:pPr>
    <w:rPr>
      <w:rFonts w:ascii="Arial,Bold" w:hAnsi="Arial,Bold"/>
      <w:b/>
      <w:bCs/>
      <w:noProof w:val="0"/>
      <w:sz w:val="28"/>
    </w:rPr>
  </w:style>
  <w:style w:type="paragraph" w:styleId="Heading3">
    <w:name w:val="heading 3"/>
    <w:basedOn w:val="Normal"/>
    <w:next w:val="Normal"/>
    <w:qFormat/>
    <w:rsid w:val="008030D1"/>
    <w:pPr>
      <w:keepNext/>
      <w:autoSpaceDE w:val="0"/>
      <w:autoSpaceDN w:val="0"/>
      <w:adjustRightInd w:val="0"/>
      <w:outlineLvl w:val="2"/>
    </w:pPr>
    <w:rPr>
      <w:rFonts w:ascii="Book Antiqua" w:hAnsi="Book Antiqua"/>
      <w:b/>
      <w:bCs/>
      <w:noProof w:val="0"/>
      <w:szCs w:val="22"/>
    </w:rPr>
  </w:style>
  <w:style w:type="paragraph" w:styleId="Heading4">
    <w:name w:val="heading 4"/>
    <w:basedOn w:val="Normal"/>
    <w:next w:val="Normal"/>
    <w:qFormat/>
    <w:rsid w:val="008030D1"/>
    <w:pPr>
      <w:keepNext/>
      <w:autoSpaceDE w:val="0"/>
      <w:autoSpaceDN w:val="0"/>
      <w:adjustRightInd w:val="0"/>
      <w:jc w:val="center"/>
      <w:outlineLvl w:val="3"/>
    </w:pPr>
    <w:rPr>
      <w:rFonts w:ascii="Arial,Bold" w:hAnsi="Arial,Bold"/>
      <w:b/>
      <w:bCs/>
      <w:noProof w:val="0"/>
      <w:sz w:val="20"/>
      <w:szCs w:val="20"/>
    </w:rPr>
  </w:style>
  <w:style w:type="paragraph" w:styleId="Heading5">
    <w:name w:val="heading 5"/>
    <w:basedOn w:val="Normal"/>
    <w:next w:val="Normal"/>
    <w:qFormat/>
    <w:rsid w:val="008030D1"/>
    <w:pPr>
      <w:keepNext/>
      <w:autoSpaceDE w:val="0"/>
      <w:autoSpaceDN w:val="0"/>
      <w:adjustRightInd w:val="0"/>
      <w:ind w:firstLine="900"/>
      <w:jc w:val="both"/>
      <w:outlineLvl w:val="4"/>
    </w:pPr>
    <w:rPr>
      <w:rFonts w:ascii="Book Antiqua" w:hAnsi="Book Antiqua" w:cs="Arial"/>
      <w:b/>
      <w:sz w:val="28"/>
      <w:lang w:val="ro-RO"/>
    </w:rPr>
  </w:style>
  <w:style w:type="paragraph" w:styleId="Heading6">
    <w:name w:val="heading 6"/>
    <w:basedOn w:val="Normal"/>
    <w:next w:val="Normal"/>
    <w:link w:val="Heading6Char"/>
    <w:qFormat/>
    <w:rsid w:val="008030D1"/>
    <w:pPr>
      <w:keepNext/>
      <w:jc w:val="center"/>
      <w:outlineLvl w:val="5"/>
    </w:pPr>
    <w:rPr>
      <w:rFonts w:ascii="Book Antiqua" w:hAnsi="Book Antiqua"/>
      <w:b/>
      <w:bCs/>
      <w:szCs w:val="28"/>
    </w:rPr>
  </w:style>
  <w:style w:type="paragraph" w:styleId="Heading7">
    <w:name w:val="heading 7"/>
    <w:basedOn w:val="Normal"/>
    <w:next w:val="Normal"/>
    <w:qFormat/>
    <w:rsid w:val="008030D1"/>
    <w:pPr>
      <w:keepNext/>
      <w:jc w:val="right"/>
      <w:outlineLvl w:val="6"/>
    </w:pPr>
    <w:rPr>
      <w:rFonts w:ascii="Book Antiqua" w:hAnsi="Book Antiqua"/>
      <w:b/>
      <w:bCs/>
    </w:rPr>
  </w:style>
  <w:style w:type="paragraph" w:styleId="Heading8">
    <w:name w:val="heading 8"/>
    <w:basedOn w:val="Normal"/>
    <w:next w:val="Normal"/>
    <w:qFormat/>
    <w:rsid w:val="008030D1"/>
    <w:pPr>
      <w:keepNext/>
      <w:jc w:val="center"/>
      <w:outlineLvl w:val="7"/>
    </w:pPr>
    <w:rPr>
      <w:rFonts w:ascii="Book Antiqua" w:hAnsi="Book Antiqua" w:cs="Arial"/>
      <w:sz w:val="28"/>
      <w:szCs w:val="28"/>
    </w:rPr>
  </w:style>
  <w:style w:type="paragraph" w:styleId="Heading9">
    <w:name w:val="heading 9"/>
    <w:basedOn w:val="Normal"/>
    <w:next w:val="Normal"/>
    <w:qFormat/>
    <w:rsid w:val="008030D1"/>
    <w:pPr>
      <w:keepNext/>
      <w:jc w:val="both"/>
      <w:outlineLvl w:val="8"/>
    </w:pPr>
    <w:rPr>
      <w:rFonts w:ascii="Book Antiqua" w:hAnsi="Book Antiqua"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30D1"/>
    <w:pPr>
      <w:autoSpaceDE w:val="0"/>
      <w:autoSpaceDN w:val="0"/>
      <w:adjustRightInd w:val="0"/>
      <w:jc w:val="both"/>
    </w:pPr>
    <w:rPr>
      <w:rFonts w:ascii="Book Antiqua" w:hAnsi="Book Antiqua" w:cs="Arial"/>
      <w:noProof w:val="0"/>
      <w:szCs w:val="22"/>
    </w:rPr>
  </w:style>
  <w:style w:type="paragraph" w:styleId="BodyTextIndent">
    <w:name w:val="Body Text Indent"/>
    <w:basedOn w:val="Normal"/>
    <w:rsid w:val="008030D1"/>
    <w:pPr>
      <w:autoSpaceDE w:val="0"/>
      <w:autoSpaceDN w:val="0"/>
      <w:adjustRightInd w:val="0"/>
      <w:ind w:firstLine="720"/>
      <w:jc w:val="both"/>
    </w:pPr>
    <w:rPr>
      <w:rFonts w:ascii="Book Antiqua" w:hAnsi="Book Antiqua"/>
      <w:noProof w:val="0"/>
      <w:szCs w:val="28"/>
    </w:rPr>
  </w:style>
  <w:style w:type="paragraph" w:customStyle="1" w:styleId="DefaultText">
    <w:name w:val="Default Text"/>
    <w:basedOn w:val="Normal"/>
    <w:rsid w:val="008030D1"/>
    <w:pPr>
      <w:autoSpaceDE w:val="0"/>
      <w:autoSpaceDN w:val="0"/>
      <w:adjustRightInd w:val="0"/>
    </w:pPr>
    <w:rPr>
      <w:noProof w:val="0"/>
    </w:rPr>
  </w:style>
  <w:style w:type="character" w:styleId="FootnoteReference">
    <w:name w:val="footnote reference"/>
    <w:semiHidden/>
    <w:rsid w:val="008030D1"/>
    <w:rPr>
      <w:vertAlign w:val="superscript"/>
    </w:rPr>
  </w:style>
  <w:style w:type="paragraph" w:styleId="FootnoteText">
    <w:name w:val="footnote text"/>
    <w:basedOn w:val="Normal"/>
    <w:semiHidden/>
    <w:rsid w:val="008030D1"/>
    <w:pPr>
      <w:autoSpaceDE w:val="0"/>
      <w:autoSpaceDN w:val="0"/>
      <w:adjustRightInd w:val="0"/>
    </w:pPr>
    <w:rPr>
      <w:noProof w:val="0"/>
      <w:sz w:val="20"/>
      <w:szCs w:val="20"/>
    </w:rPr>
  </w:style>
  <w:style w:type="paragraph" w:styleId="BodyText2">
    <w:name w:val="Body Text 2"/>
    <w:basedOn w:val="Normal"/>
    <w:rsid w:val="008030D1"/>
    <w:pPr>
      <w:autoSpaceDE w:val="0"/>
      <w:autoSpaceDN w:val="0"/>
      <w:adjustRightInd w:val="0"/>
      <w:jc w:val="both"/>
    </w:pPr>
    <w:rPr>
      <w:rFonts w:ascii="Book Antiqua" w:hAnsi="Book Antiqua"/>
      <w:sz w:val="22"/>
      <w:szCs w:val="22"/>
    </w:rPr>
  </w:style>
  <w:style w:type="paragraph" w:styleId="BodyText3">
    <w:name w:val="Body Text 3"/>
    <w:basedOn w:val="Normal"/>
    <w:rsid w:val="008030D1"/>
    <w:pPr>
      <w:autoSpaceDE w:val="0"/>
      <w:autoSpaceDN w:val="0"/>
      <w:adjustRightInd w:val="0"/>
    </w:pPr>
    <w:rPr>
      <w:rFonts w:ascii="Book Antiqua" w:hAnsi="Book Antiqua"/>
      <w:b/>
      <w:bCs/>
      <w:noProof w:val="0"/>
      <w:sz w:val="28"/>
      <w:szCs w:val="28"/>
    </w:rPr>
  </w:style>
  <w:style w:type="paragraph" w:styleId="BodyTextIndent2">
    <w:name w:val="Body Text Indent 2"/>
    <w:basedOn w:val="Normal"/>
    <w:link w:val="BodyTextIndent2Char"/>
    <w:rsid w:val="008030D1"/>
    <w:pPr>
      <w:autoSpaceDE w:val="0"/>
      <w:autoSpaceDN w:val="0"/>
      <w:adjustRightInd w:val="0"/>
      <w:ind w:firstLine="900"/>
      <w:jc w:val="both"/>
    </w:pPr>
    <w:rPr>
      <w:rFonts w:ascii="Book Antiqua" w:hAnsi="Book Antiqua"/>
      <w:noProof w:val="0"/>
      <w:szCs w:val="22"/>
    </w:rPr>
  </w:style>
  <w:style w:type="paragraph" w:customStyle="1" w:styleId="NormalWeb1">
    <w:name w:val="Normal (Web)1"/>
    <w:basedOn w:val="Normal"/>
    <w:rsid w:val="008030D1"/>
    <w:rPr>
      <w:noProof w:val="0"/>
      <w:color w:val="000000"/>
    </w:rPr>
  </w:style>
  <w:style w:type="paragraph" w:styleId="BodyTextIndent3">
    <w:name w:val="Body Text Indent 3"/>
    <w:basedOn w:val="Normal"/>
    <w:rsid w:val="008030D1"/>
    <w:pPr>
      <w:ind w:firstLine="720"/>
      <w:jc w:val="both"/>
    </w:pPr>
    <w:rPr>
      <w:rFonts w:ascii="Book Antiqua" w:hAnsi="Book Antiqua"/>
      <w:noProof w:val="0"/>
      <w:sz w:val="28"/>
      <w:lang w:val="en-GB"/>
    </w:rPr>
  </w:style>
  <w:style w:type="paragraph" w:styleId="Caption">
    <w:name w:val="caption"/>
    <w:basedOn w:val="Normal"/>
    <w:next w:val="Normal"/>
    <w:qFormat/>
    <w:rsid w:val="008030D1"/>
    <w:pPr>
      <w:autoSpaceDE w:val="0"/>
      <w:autoSpaceDN w:val="0"/>
      <w:adjustRightInd w:val="0"/>
      <w:ind w:firstLine="720"/>
      <w:jc w:val="both"/>
    </w:pPr>
    <w:rPr>
      <w:rFonts w:ascii="Book Antiqua" w:hAnsi="Book Antiqua"/>
      <w:b/>
    </w:rPr>
  </w:style>
  <w:style w:type="paragraph" w:styleId="EndnoteText">
    <w:name w:val="endnote text"/>
    <w:basedOn w:val="Normal"/>
    <w:semiHidden/>
    <w:rsid w:val="00A1179F"/>
    <w:rPr>
      <w:sz w:val="20"/>
      <w:szCs w:val="20"/>
    </w:rPr>
  </w:style>
  <w:style w:type="character" w:styleId="EndnoteReference">
    <w:name w:val="endnote reference"/>
    <w:semiHidden/>
    <w:rsid w:val="00A1179F"/>
    <w:rPr>
      <w:vertAlign w:val="superscript"/>
    </w:rPr>
  </w:style>
  <w:style w:type="table" w:styleId="TableGrid">
    <w:name w:val="Table Grid"/>
    <w:basedOn w:val="TableNormal"/>
    <w:uiPriority w:val="59"/>
    <w:rsid w:val="00417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6325E"/>
    <w:pPr>
      <w:tabs>
        <w:tab w:val="center" w:pos="4320"/>
        <w:tab w:val="right" w:pos="8640"/>
      </w:tabs>
    </w:pPr>
  </w:style>
  <w:style w:type="paragraph" w:styleId="Footer">
    <w:name w:val="footer"/>
    <w:basedOn w:val="Normal"/>
    <w:link w:val="FooterChar"/>
    <w:uiPriority w:val="99"/>
    <w:rsid w:val="0026325E"/>
    <w:pPr>
      <w:tabs>
        <w:tab w:val="center" w:pos="4320"/>
        <w:tab w:val="right" w:pos="8640"/>
      </w:tabs>
    </w:pPr>
  </w:style>
  <w:style w:type="paragraph" w:customStyle="1" w:styleId="TableContents">
    <w:name w:val="Table Contents"/>
    <w:basedOn w:val="BodyText"/>
    <w:rsid w:val="0074469F"/>
    <w:pPr>
      <w:widowControl w:val="0"/>
      <w:suppressLineNumbers/>
      <w:suppressAutoHyphens/>
      <w:autoSpaceDE/>
      <w:autoSpaceDN/>
      <w:adjustRightInd/>
      <w:spacing w:after="120"/>
      <w:jc w:val="left"/>
    </w:pPr>
    <w:rPr>
      <w:rFonts w:ascii="Times New Roman" w:eastAsia="Arial Unicode MS" w:hAnsi="Times New Roman" w:cs="Times New Roman"/>
      <w:szCs w:val="24"/>
    </w:rPr>
  </w:style>
  <w:style w:type="paragraph" w:customStyle="1" w:styleId="TableHeading">
    <w:name w:val="Table Heading"/>
    <w:basedOn w:val="TableContents"/>
    <w:rsid w:val="0074469F"/>
    <w:pPr>
      <w:jc w:val="center"/>
    </w:pPr>
    <w:rPr>
      <w:b/>
      <w:bCs/>
      <w:i/>
      <w:iCs/>
    </w:rPr>
  </w:style>
  <w:style w:type="character" w:styleId="Strong">
    <w:name w:val="Strong"/>
    <w:qFormat/>
    <w:rsid w:val="00EE7109"/>
    <w:rPr>
      <w:b/>
      <w:bCs/>
    </w:rPr>
  </w:style>
  <w:style w:type="paragraph" w:styleId="NormalWeb">
    <w:name w:val="Normal (Web)"/>
    <w:basedOn w:val="Normal"/>
    <w:rsid w:val="00BE7408"/>
    <w:pPr>
      <w:spacing w:before="240" w:after="240"/>
    </w:pPr>
    <w:rPr>
      <w:noProof w:val="0"/>
      <w:lang w:val="ro-RO" w:eastAsia="ro-RO"/>
    </w:rPr>
  </w:style>
  <w:style w:type="paragraph" w:customStyle="1" w:styleId="slidetitle">
    <w:name w:val="slidetitle"/>
    <w:basedOn w:val="Normal"/>
    <w:rsid w:val="00F07DB6"/>
    <w:pPr>
      <w:spacing w:before="100" w:beforeAutospacing="1" w:after="100" w:afterAutospacing="1"/>
    </w:pPr>
    <w:rPr>
      <w:noProof w:val="0"/>
    </w:rPr>
  </w:style>
  <w:style w:type="character" w:styleId="Hyperlink">
    <w:name w:val="Hyperlink"/>
    <w:rsid w:val="00F07DB6"/>
    <w:rPr>
      <w:color w:val="0000FF"/>
      <w:u w:val="single"/>
    </w:rPr>
  </w:style>
  <w:style w:type="character" w:customStyle="1" w:styleId="BodyTextIndent2Char">
    <w:name w:val="Body Text Indent 2 Char"/>
    <w:link w:val="BodyTextIndent2"/>
    <w:rsid w:val="00AA25C7"/>
    <w:rPr>
      <w:rFonts w:ascii="Book Antiqua" w:hAnsi="Book Antiqua" w:cs="Arial"/>
      <w:sz w:val="24"/>
      <w:szCs w:val="22"/>
    </w:rPr>
  </w:style>
  <w:style w:type="character" w:customStyle="1" w:styleId="Heading6Char">
    <w:name w:val="Heading 6 Char"/>
    <w:link w:val="Heading6"/>
    <w:rsid w:val="004E55A3"/>
    <w:rPr>
      <w:rFonts w:ascii="Book Antiqua" w:hAnsi="Book Antiqua" w:cs="Arial"/>
      <w:b/>
      <w:bCs/>
      <w:noProof/>
      <w:sz w:val="24"/>
      <w:szCs w:val="28"/>
      <w:lang w:val="en-US" w:eastAsia="en-US"/>
    </w:rPr>
  </w:style>
  <w:style w:type="paragraph" w:styleId="BalloonText">
    <w:name w:val="Balloon Text"/>
    <w:basedOn w:val="Normal"/>
    <w:link w:val="BalloonTextChar"/>
    <w:uiPriority w:val="99"/>
    <w:semiHidden/>
    <w:unhideWhenUsed/>
    <w:rsid w:val="00137F86"/>
    <w:rPr>
      <w:rFonts w:ascii="Tahoma" w:hAnsi="Tahoma"/>
      <w:sz w:val="16"/>
      <w:szCs w:val="16"/>
    </w:rPr>
  </w:style>
  <w:style w:type="character" w:customStyle="1" w:styleId="BalloonTextChar">
    <w:name w:val="Balloon Text Char"/>
    <w:link w:val="BalloonText"/>
    <w:uiPriority w:val="99"/>
    <w:semiHidden/>
    <w:rsid w:val="00137F86"/>
    <w:rPr>
      <w:rFonts w:ascii="Tahoma" w:hAnsi="Tahoma" w:cs="Tahoma"/>
      <w:noProof/>
      <w:sz w:val="16"/>
      <w:szCs w:val="16"/>
      <w:lang w:val="en-US" w:eastAsia="en-US"/>
    </w:rPr>
  </w:style>
  <w:style w:type="character" w:customStyle="1" w:styleId="FooterChar">
    <w:name w:val="Footer Char"/>
    <w:link w:val="Footer"/>
    <w:uiPriority w:val="99"/>
    <w:rsid w:val="00456C83"/>
    <w:rPr>
      <w:noProof/>
      <w:sz w:val="24"/>
      <w:szCs w:val="24"/>
      <w:lang w:val="en-US" w:eastAsia="en-US"/>
    </w:rPr>
  </w:style>
  <w:style w:type="paragraph" w:styleId="ListParagraph">
    <w:name w:val="List Paragraph"/>
    <w:basedOn w:val="Normal"/>
    <w:uiPriority w:val="1"/>
    <w:qFormat/>
    <w:rsid w:val="00963F4B"/>
    <w:pPr>
      <w:spacing w:after="200" w:line="276" w:lineRule="auto"/>
      <w:ind w:left="720"/>
      <w:contextualSpacing/>
    </w:pPr>
    <w:rPr>
      <w:rFonts w:asciiTheme="minorHAnsi" w:eastAsiaTheme="minorEastAsia" w:hAnsiTheme="minorHAnsi" w:cstheme="minorBidi"/>
      <w:noProof w:val="0"/>
      <w:sz w:val="22"/>
      <w:szCs w:val="22"/>
      <w:lang w:val="ro-RO" w:eastAsia="ro-RO"/>
    </w:rPr>
  </w:style>
  <w:style w:type="character" w:customStyle="1" w:styleId="FontStyle14">
    <w:name w:val="Font Style14"/>
    <w:basedOn w:val="DefaultParagraphFont"/>
    <w:rsid w:val="00963F4B"/>
    <w:rPr>
      <w:rFonts w:ascii="Times New Roman" w:hAnsi="Times New Roman" w:cs="Times New Roman"/>
      <w:sz w:val="18"/>
      <w:szCs w:val="18"/>
    </w:rPr>
  </w:style>
  <w:style w:type="paragraph" w:customStyle="1" w:styleId="Style7">
    <w:name w:val="Style7"/>
    <w:basedOn w:val="Normal"/>
    <w:rsid w:val="00963F4B"/>
    <w:pPr>
      <w:widowControl w:val="0"/>
      <w:suppressAutoHyphens/>
      <w:spacing w:line="230" w:lineRule="exact"/>
      <w:ind w:firstLine="706"/>
      <w:jc w:val="both"/>
    </w:pPr>
    <w:rPr>
      <w:rFonts w:eastAsia="SimSun"/>
      <w:noProof w:val="0"/>
      <w:kern w:val="1"/>
      <w:lang w:eastAsia="ar-SA"/>
    </w:rPr>
  </w:style>
  <w:style w:type="paragraph" w:styleId="BlockText">
    <w:name w:val="Block Text"/>
    <w:basedOn w:val="Normal"/>
    <w:rsid w:val="00977434"/>
    <w:pPr>
      <w:ind w:left="720" w:right="-337"/>
      <w:jc w:val="center"/>
    </w:pPr>
    <w:rPr>
      <w:noProof w:val="0"/>
      <w:sz w:val="28"/>
      <w:lang w:val="ro-RO" w:eastAsia="ro-RO"/>
    </w:rPr>
  </w:style>
  <w:style w:type="paragraph" w:styleId="Title">
    <w:name w:val="Title"/>
    <w:basedOn w:val="Normal"/>
    <w:link w:val="TitleChar"/>
    <w:qFormat/>
    <w:rsid w:val="002C0826"/>
    <w:pPr>
      <w:jc w:val="center"/>
    </w:pPr>
    <w:rPr>
      <w:b/>
      <w:noProof w:val="0"/>
      <w:sz w:val="44"/>
      <w:szCs w:val="20"/>
      <w:lang w:eastAsia="ro-RO"/>
    </w:rPr>
  </w:style>
  <w:style w:type="character" w:customStyle="1" w:styleId="TitleChar">
    <w:name w:val="Title Char"/>
    <w:basedOn w:val="DefaultParagraphFont"/>
    <w:link w:val="Title"/>
    <w:rsid w:val="002C0826"/>
    <w:rPr>
      <w:b/>
      <w:sz w:val="44"/>
      <w:lang w:val="en-US"/>
    </w:rPr>
  </w:style>
  <w:style w:type="character" w:customStyle="1" w:styleId="ln2tarticol">
    <w:name w:val="ln2tarticol"/>
    <w:basedOn w:val="DefaultParagraphFont"/>
    <w:rsid w:val="0049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gagesti-vaslui.ro" TargetMode="External"/><Relationship Id="rId13" Type="http://schemas.openxmlformats.org/officeDocument/2006/relationships/hyperlink" Target="doc:1150005703/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gagesti-vaslui.ro" TargetMode="External"/><Relationship Id="rId5" Type="http://schemas.openxmlformats.org/officeDocument/2006/relationships/webSettings" Target="webSettings.xml"/><Relationship Id="rId15" Type="http://schemas.openxmlformats.org/officeDocument/2006/relationships/hyperlink" Target="doc:1150005703/18" TargetMode="External"/><Relationship Id="rId10" Type="http://schemas.openxmlformats.org/officeDocument/2006/relationships/hyperlink" Target="http://www.primaria-gagesti-vaslui.ro" TargetMode="External"/><Relationship Id="rId4" Type="http://schemas.openxmlformats.org/officeDocument/2006/relationships/settings" Target="settings.xml"/><Relationship Id="rId9" Type="http://schemas.openxmlformats.org/officeDocument/2006/relationships/hyperlink" Target="http://www.primaria-gagesti-vaslui.ro" TargetMode="External"/><Relationship Id="rId14" Type="http://schemas.openxmlformats.org/officeDocument/2006/relationships/hyperlink" Target="doc:115000570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E15D-7A4F-4DDF-AA71-432B95E7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4872</Words>
  <Characters>28262</Characters>
  <Application>Microsoft Office Word</Application>
  <DocSecurity>0</DocSecurity>
  <Lines>235</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NR</vt:lpstr>
      <vt:lpstr>ANEXA NR</vt:lpstr>
    </vt:vector>
  </TitlesOfParts>
  <Company>Unitate Scolara</Company>
  <LinksUpToDate>false</LinksUpToDate>
  <CharactersWithSpaces>33068</CharactersWithSpaces>
  <SharedDoc>false</SharedDoc>
  <HLinks>
    <vt:vector size="66" baseType="variant">
      <vt:variant>
        <vt:i4>5308440</vt:i4>
      </vt:variant>
      <vt:variant>
        <vt:i4>30</vt:i4>
      </vt:variant>
      <vt:variant>
        <vt:i4>0</vt:i4>
      </vt:variant>
      <vt:variant>
        <vt:i4>5</vt:i4>
      </vt:variant>
      <vt:variant>
        <vt:lpwstr>doc:1090028702/32</vt:lpwstr>
      </vt:variant>
      <vt:variant>
        <vt:lpwstr/>
      </vt:variant>
      <vt:variant>
        <vt:i4>5701656</vt:i4>
      </vt:variant>
      <vt:variant>
        <vt:i4>27</vt:i4>
      </vt:variant>
      <vt:variant>
        <vt:i4>0</vt:i4>
      </vt:variant>
      <vt:variant>
        <vt:i4>5</vt:i4>
      </vt:variant>
      <vt:variant>
        <vt:lpwstr>doc:1060027302/1</vt:lpwstr>
      </vt:variant>
      <vt:variant>
        <vt:lpwstr/>
      </vt:variant>
      <vt:variant>
        <vt:i4>5570589</vt:i4>
      </vt:variant>
      <vt:variant>
        <vt:i4>24</vt:i4>
      </vt:variant>
      <vt:variant>
        <vt:i4>0</vt:i4>
      </vt:variant>
      <vt:variant>
        <vt:i4>5</vt:i4>
      </vt:variant>
      <vt:variant>
        <vt:lpwstr>doc:1010035002/1</vt:lpwstr>
      </vt:variant>
      <vt:variant>
        <vt:lpwstr/>
      </vt:variant>
      <vt:variant>
        <vt:i4>5046280</vt:i4>
      </vt:variant>
      <vt:variant>
        <vt:i4>21</vt:i4>
      </vt:variant>
      <vt:variant>
        <vt:i4>0</vt:i4>
      </vt:variant>
      <vt:variant>
        <vt:i4>5</vt:i4>
      </vt:variant>
      <vt:variant>
        <vt:lpwstr>doc:940002003/51</vt:lpwstr>
      </vt:variant>
      <vt:variant>
        <vt:lpwstr/>
      </vt:variant>
      <vt:variant>
        <vt:i4>5373978</vt:i4>
      </vt:variant>
      <vt:variant>
        <vt:i4>18</vt:i4>
      </vt:variant>
      <vt:variant>
        <vt:i4>0</vt:i4>
      </vt:variant>
      <vt:variant>
        <vt:i4>5</vt:i4>
      </vt:variant>
      <vt:variant>
        <vt:lpwstr>doc:1010042202/32</vt:lpwstr>
      </vt:variant>
      <vt:variant>
        <vt:lpwstr/>
      </vt:variant>
      <vt:variant>
        <vt:i4>4784134</vt:i4>
      </vt:variant>
      <vt:variant>
        <vt:i4>15</vt:i4>
      </vt:variant>
      <vt:variant>
        <vt:i4>0</vt:i4>
      </vt:variant>
      <vt:variant>
        <vt:i4>5</vt:i4>
      </vt:variant>
      <vt:variant>
        <vt:lpwstr>doc:900011804/52</vt:lpwstr>
      </vt:variant>
      <vt:variant>
        <vt:lpwstr/>
      </vt:variant>
      <vt:variant>
        <vt:i4>5570583</vt:i4>
      </vt:variant>
      <vt:variant>
        <vt:i4>12</vt:i4>
      </vt:variant>
      <vt:variant>
        <vt:i4>0</vt:i4>
      </vt:variant>
      <vt:variant>
        <vt:i4>5</vt:i4>
      </vt:variant>
      <vt:variant>
        <vt:lpwstr>doc:1060008203/18</vt:lpwstr>
      </vt:variant>
      <vt:variant>
        <vt:lpwstr/>
      </vt:variant>
      <vt:variant>
        <vt:i4>4784134</vt:i4>
      </vt:variant>
      <vt:variant>
        <vt:i4>9</vt:i4>
      </vt:variant>
      <vt:variant>
        <vt:i4>0</vt:i4>
      </vt:variant>
      <vt:variant>
        <vt:i4>5</vt:i4>
      </vt:variant>
      <vt:variant>
        <vt:lpwstr>doc:900011804/52</vt:lpwstr>
      </vt:variant>
      <vt:variant>
        <vt:lpwstr/>
      </vt:variant>
      <vt:variant>
        <vt:i4>5636127</vt:i4>
      </vt:variant>
      <vt:variant>
        <vt:i4>6</vt:i4>
      </vt:variant>
      <vt:variant>
        <vt:i4>0</vt:i4>
      </vt:variant>
      <vt:variant>
        <vt:i4>5</vt:i4>
      </vt:variant>
      <vt:variant>
        <vt:lpwstr>doc:1070011102/1</vt:lpwstr>
      </vt:variant>
      <vt:variant>
        <vt:lpwstr/>
      </vt:variant>
      <vt:variant>
        <vt:i4>5505047</vt:i4>
      </vt:variant>
      <vt:variant>
        <vt:i4>3</vt:i4>
      </vt:variant>
      <vt:variant>
        <vt:i4>0</vt:i4>
      </vt:variant>
      <vt:variant>
        <vt:i4>5</vt:i4>
      </vt:variant>
      <vt:variant>
        <vt:lpwstr>doc:1060008202/1</vt:lpwstr>
      </vt:variant>
      <vt:variant>
        <vt:lpwstr/>
      </vt:variant>
      <vt:variant>
        <vt:i4>5701656</vt:i4>
      </vt:variant>
      <vt:variant>
        <vt:i4>0</vt:i4>
      </vt:variant>
      <vt:variant>
        <vt:i4>0</vt:i4>
      </vt:variant>
      <vt:variant>
        <vt:i4>5</vt:i4>
      </vt:variant>
      <vt:variant>
        <vt:lpwstr>doc:1070026302/1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pmv</dc:creator>
  <cp:lastModifiedBy>Admin</cp:lastModifiedBy>
  <cp:revision>97</cp:revision>
  <cp:lastPrinted>2022-09-28T05:42:00Z</cp:lastPrinted>
  <dcterms:created xsi:type="dcterms:W3CDTF">2017-11-16T07:29:00Z</dcterms:created>
  <dcterms:modified xsi:type="dcterms:W3CDTF">2022-09-28T05:45:00Z</dcterms:modified>
</cp:coreProperties>
</file>