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20" w:rsidRPr="00AA2FF1" w:rsidRDefault="003A2520" w:rsidP="003A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F1">
        <w:rPr>
          <w:rFonts w:ascii="Times New Roman" w:eastAsia="Times New Roman" w:hAnsi="Times New Roman" w:cs="Times New Roman"/>
          <w:sz w:val="28"/>
          <w:szCs w:val="28"/>
        </w:rPr>
        <w:t>ROMÂNIA</w:t>
      </w:r>
    </w:p>
    <w:p w:rsidR="003A2520" w:rsidRPr="00AA2FF1" w:rsidRDefault="003A2520" w:rsidP="003A2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FF1">
        <w:rPr>
          <w:rFonts w:ascii="Times New Roman" w:eastAsia="Times New Roman" w:hAnsi="Times New Roman" w:cs="Times New Roman"/>
          <w:sz w:val="28"/>
          <w:szCs w:val="28"/>
        </w:rPr>
        <w:t>JUDEŢUL VASLUI</w:t>
      </w:r>
    </w:p>
    <w:p w:rsidR="003A2520" w:rsidRPr="00AA2FF1" w:rsidRDefault="003A2520" w:rsidP="003A2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A2FF1">
        <w:rPr>
          <w:rFonts w:ascii="Times New Roman" w:eastAsia="Times New Roman" w:hAnsi="Times New Roman" w:cs="Times New Roman"/>
          <w:sz w:val="28"/>
          <w:szCs w:val="28"/>
          <w:lang w:val="fr-FR"/>
        </w:rPr>
        <w:t>COMUNA GAGESTI</w:t>
      </w:r>
    </w:p>
    <w:p w:rsidR="003A2520" w:rsidRDefault="003A2520" w:rsidP="003A2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A2FF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CONSILIUL LOCAL</w:t>
      </w:r>
    </w:p>
    <w:p w:rsidR="003A2520" w:rsidRPr="00AA2FF1" w:rsidRDefault="003A2520" w:rsidP="003A2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3A2520" w:rsidRDefault="003A2520" w:rsidP="003A25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A2FF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 O T Ă R Â R E A   Nr</w:t>
      </w:r>
      <w:r w:rsidR="00B91E8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.88</w:t>
      </w:r>
      <w:r w:rsidR="00182E6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/2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0</w:t>
      </w:r>
      <w:r w:rsidRPr="00AA2FF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  <w:r w:rsidR="00182E6D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Pr="00AA2FF1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AA2FF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="00182E6D">
        <w:rPr>
          <w:rFonts w:ascii="Times New Roman" w:hAnsi="Times New Roman" w:cs="Times New Roman"/>
          <w:b/>
          <w:sz w:val="28"/>
          <w:szCs w:val="28"/>
          <w:lang w:val="fr-FR"/>
        </w:rPr>
        <w:t>9</w:t>
      </w:r>
    </w:p>
    <w:p w:rsidR="00B91E81" w:rsidRPr="00262A13" w:rsidRDefault="00B91E81" w:rsidP="00B9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A13">
        <w:rPr>
          <w:rFonts w:ascii="Times New Roman" w:eastAsia="Times New Roman" w:hAnsi="Times New Roman" w:cs="Times New Roman"/>
          <w:sz w:val="28"/>
          <w:szCs w:val="28"/>
        </w:rPr>
        <w:t xml:space="preserve">privind </w:t>
      </w:r>
      <w:r w:rsidRPr="00262A13">
        <w:rPr>
          <w:rFonts w:ascii="Times New Roman" w:hAnsi="Times New Roman" w:cs="Times New Roman"/>
          <w:sz w:val="28"/>
          <w:szCs w:val="28"/>
        </w:rPr>
        <w:t>aprobarea demolării  imobilului Gradinita din satul Giurcani, comuna Gagesti, judetul Vaslui</w:t>
      </w:r>
    </w:p>
    <w:p w:rsidR="00B91E81" w:rsidRPr="003A2520" w:rsidRDefault="00B91E81" w:rsidP="00B91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E81" w:rsidRDefault="00B91E81" w:rsidP="00B91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B7B8E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>Având</w:t>
      </w:r>
      <w:proofErr w:type="spellEnd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>vedere</w:t>
      </w:r>
      <w:proofErr w:type="spellEnd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B91E81" w:rsidRPr="000E6EDF" w:rsidRDefault="00B91E81" w:rsidP="00B91E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15E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r w:rsidRPr="001B15E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Găge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ști in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proofErr w:type="gramEnd"/>
      <w:r w:rsidRPr="000E6EDF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B91E81" w:rsidRDefault="00B91E81" w:rsidP="00B91E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32DC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5432DC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5432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5432DC"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 w:rsidRPr="005432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5432DC">
        <w:rPr>
          <w:rFonts w:ascii="Times New Roman" w:hAnsi="Times New Roman" w:cs="Times New Roman"/>
          <w:sz w:val="28"/>
          <w:szCs w:val="28"/>
          <w:lang w:val="fr-FR"/>
        </w:rPr>
        <w:t>resort</w:t>
      </w:r>
      <w:proofErr w:type="spellEnd"/>
      <w:r w:rsidRPr="005432DC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B91E81" w:rsidRDefault="00B91E81" w:rsidP="00B91E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avizare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B91E81" w:rsidRPr="005432DC" w:rsidRDefault="00B91E81" w:rsidP="00B91E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documentaț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tehnica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desfiintare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Gradinita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Giurcani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Vaslui ;</w:t>
      </w:r>
    </w:p>
    <w:p w:rsidR="00B91E81" w:rsidRPr="008979D8" w:rsidRDefault="00B91E81" w:rsidP="00B91E8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979D8">
        <w:rPr>
          <w:rFonts w:ascii="Times New Roman" w:eastAsia="Calibri" w:hAnsi="Times New Roman" w:cs="Times New Roman"/>
          <w:sz w:val="28"/>
          <w:szCs w:val="28"/>
        </w:rPr>
        <w:t xml:space="preserve">prevederile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art.7 alin.(17) </w:t>
      </w:r>
      <w:r w:rsidRPr="008979D8">
        <w:rPr>
          <w:rFonts w:ascii="Times New Roman" w:eastAsia="Calibri" w:hAnsi="Times New Roman" w:cs="Times New Roman"/>
          <w:sz w:val="28"/>
          <w:szCs w:val="28"/>
        </w:rPr>
        <w:t>din  Legea nr. 50/1991  privind  autorizarea  executarii lucrarilor de constructii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979D8">
        <w:rPr>
          <w:rFonts w:ascii="Times New Roman" w:eastAsia="Calibri" w:hAnsi="Times New Roman" w:cs="Times New Roman"/>
          <w:sz w:val="28"/>
          <w:szCs w:val="28"/>
        </w:rPr>
        <w:t xml:space="preserve"> republicata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979D8">
        <w:rPr>
          <w:rFonts w:ascii="Times New Roman" w:eastAsia="Calibri" w:hAnsi="Times New Roman" w:cs="Times New Roman"/>
          <w:sz w:val="28"/>
          <w:szCs w:val="28"/>
        </w:rPr>
        <w:t xml:space="preserve"> cu modificarile si completarile ulterioare;</w:t>
      </w:r>
    </w:p>
    <w:p w:rsidR="00B91E81" w:rsidRDefault="00B91E81" w:rsidP="00B91E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6EDF">
        <w:rPr>
          <w:rFonts w:ascii="Times New Roman" w:hAnsi="Times New Roman" w:cs="Times New Roman"/>
          <w:sz w:val="28"/>
          <w:szCs w:val="28"/>
        </w:rPr>
        <w:t xml:space="preserve">- in  temeiul  art.129 alin.(1), </w:t>
      </w:r>
      <w:r>
        <w:rPr>
          <w:rFonts w:ascii="Times New Roman" w:hAnsi="Times New Roman" w:cs="Times New Roman"/>
          <w:sz w:val="28"/>
          <w:szCs w:val="28"/>
        </w:rPr>
        <w:t>alin.(2) lit.,,c”,</w:t>
      </w:r>
      <w:r w:rsidRPr="000E6EDF">
        <w:rPr>
          <w:rFonts w:ascii="Times New Roman" w:hAnsi="Times New Roman" w:cs="Times New Roman"/>
          <w:sz w:val="28"/>
          <w:szCs w:val="28"/>
        </w:rPr>
        <w:t>art.139 alin.(1)</w:t>
      </w:r>
      <w:r>
        <w:rPr>
          <w:rFonts w:ascii="Times New Roman" w:hAnsi="Times New Roman" w:cs="Times New Roman"/>
          <w:sz w:val="28"/>
          <w:szCs w:val="28"/>
        </w:rPr>
        <w:t xml:space="preserve"> si </w:t>
      </w:r>
      <w:r w:rsidRPr="000E6EDF"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 xml:space="preserve"> lit.,,g”, </w:t>
      </w:r>
      <w:r w:rsidRPr="000E6EDF">
        <w:rPr>
          <w:rFonts w:ascii="Times New Roman" w:hAnsi="Times New Roman" w:cs="Times New Roman"/>
          <w:sz w:val="28"/>
          <w:szCs w:val="28"/>
        </w:rPr>
        <w:t xml:space="preserve">art. 196 alin.(1)  lit.,,a’’, art.197  alin.(1)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EDF"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 xml:space="preserve"> și (4)</w:t>
      </w:r>
      <w:r w:rsidRPr="000E6EDF">
        <w:rPr>
          <w:rFonts w:ascii="Times New Roman" w:hAnsi="Times New Roman" w:cs="Times New Roman"/>
          <w:sz w:val="28"/>
          <w:szCs w:val="28"/>
        </w:rPr>
        <w:t xml:space="preserve"> din </w:t>
      </w:r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8979D8">
        <w:rPr>
          <w:rFonts w:ascii="Times New Roman" w:eastAsia="Calibri" w:hAnsi="Times New Roman" w:cs="Times New Roman"/>
          <w:sz w:val="28"/>
          <w:szCs w:val="28"/>
        </w:rPr>
        <w:t>cu completarile ulterioare</w:t>
      </w:r>
      <w:r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B91E81" w:rsidRPr="000E6EDF" w:rsidRDefault="00B91E81" w:rsidP="00B91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B91E81" w:rsidRPr="00495718" w:rsidRDefault="00B91E81" w:rsidP="00B91E81">
      <w:pPr>
        <w:pStyle w:val="BodyTex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49C">
        <w:rPr>
          <w:rFonts w:ascii="Times New Roman" w:hAnsi="Times New Roman" w:cs="Times New Roman"/>
          <w:b/>
          <w:bCs/>
          <w:sz w:val="28"/>
          <w:szCs w:val="28"/>
        </w:rPr>
        <w:t>Consiliul local al comunei Gagesti, judetul Vaslui, intrunit in sedinta ordinara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91E81" w:rsidRPr="000B73FB" w:rsidRDefault="00B91E81" w:rsidP="00B91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84E">
        <w:rPr>
          <w:rFonts w:ascii="Times New Roman" w:eastAsia="Times New Roman" w:hAnsi="Times New Roman" w:cs="Times New Roman"/>
          <w:b/>
          <w:sz w:val="28"/>
          <w:szCs w:val="28"/>
        </w:rPr>
        <w:t>HOT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r w:rsidRPr="001E284E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ĂȘ</w:t>
      </w:r>
      <w:r w:rsidRPr="001E284E">
        <w:rPr>
          <w:rFonts w:ascii="Times New Roman" w:eastAsia="Times New Roman" w:hAnsi="Times New Roman" w:cs="Times New Roman"/>
          <w:b/>
          <w:sz w:val="28"/>
          <w:szCs w:val="28"/>
        </w:rPr>
        <w:t>TE:</w:t>
      </w:r>
    </w:p>
    <w:p w:rsidR="00B91E81" w:rsidRPr="00623E29" w:rsidRDefault="00B91E81" w:rsidP="00B91E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eastAsia="Times New Roman" w:hAnsi="Times New Roman" w:cs="Times New Roman"/>
          <w:b/>
          <w:sz w:val="28"/>
          <w:szCs w:val="28"/>
        </w:rPr>
        <w:t>Art.1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>aprob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A13">
        <w:rPr>
          <w:rFonts w:ascii="Times New Roman" w:hAnsi="Times New Roman" w:cs="Times New Roman"/>
          <w:sz w:val="28"/>
          <w:szCs w:val="28"/>
        </w:rPr>
        <w:t>demol</w:t>
      </w:r>
      <w:r>
        <w:rPr>
          <w:rFonts w:ascii="Times New Roman" w:hAnsi="Times New Roman" w:cs="Times New Roman"/>
          <w:sz w:val="28"/>
          <w:szCs w:val="28"/>
        </w:rPr>
        <w:t>area</w:t>
      </w:r>
      <w:r w:rsidRPr="00262A13">
        <w:rPr>
          <w:rFonts w:ascii="Times New Roman" w:hAnsi="Times New Roman" w:cs="Times New Roman"/>
          <w:sz w:val="28"/>
          <w:szCs w:val="28"/>
        </w:rPr>
        <w:t xml:space="preserve">  imobilului Gradinita din satul Giurcani, comuna Gagesti, judetul Vaslui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n domeniul privat al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comunei </w:t>
      </w:r>
      <w:r w:rsidRPr="00623E29">
        <w:rPr>
          <w:rFonts w:ascii="Times New Roman" w:eastAsia="Times New Roman" w:hAnsi="Times New Roman" w:cs="Times New Roman"/>
          <w:sz w:val="28"/>
          <w:szCs w:val="28"/>
        </w:rPr>
        <w:t>, i</w:t>
      </w:r>
      <w:r w:rsidRPr="00623E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n vederea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construirii unei gradinițe noi. </w:t>
      </w:r>
    </w:p>
    <w:p w:rsidR="00B91E81" w:rsidRPr="00495718" w:rsidRDefault="00B91E81" w:rsidP="00B91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eastAsia="Times New Roman" w:hAnsi="Times New Roman" w:cs="Times New Roman"/>
          <w:b/>
          <w:sz w:val="28"/>
          <w:szCs w:val="28"/>
        </w:rPr>
        <w:t>Art.2</w:t>
      </w:r>
      <w:r w:rsidRPr="005173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5718">
        <w:rPr>
          <w:rFonts w:ascii="Times New Roman" w:hAnsi="Times New Roman" w:cs="Times New Roman"/>
          <w:sz w:val="28"/>
          <w:szCs w:val="28"/>
        </w:rPr>
        <w:t>Inventarul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718">
        <w:rPr>
          <w:rFonts w:ascii="Times New Roman" w:hAnsi="Times New Roman" w:cs="Times New Roman"/>
          <w:sz w:val="28"/>
          <w:szCs w:val="28"/>
        </w:rPr>
        <w:t xml:space="preserve"> domeniului </w:t>
      </w:r>
      <w:r>
        <w:rPr>
          <w:rFonts w:ascii="Times New Roman" w:hAnsi="Times New Roman" w:cs="Times New Roman"/>
          <w:sz w:val="28"/>
          <w:szCs w:val="28"/>
        </w:rPr>
        <w:t>privat  al</w:t>
      </w:r>
      <w:r w:rsidRPr="00495718">
        <w:rPr>
          <w:rFonts w:ascii="Times New Roman" w:hAnsi="Times New Roman" w:cs="Times New Roman"/>
          <w:sz w:val="28"/>
          <w:szCs w:val="28"/>
        </w:rPr>
        <w:t xml:space="preserve"> </w:t>
      </w:r>
      <w:r w:rsidRPr="00495718">
        <w:rPr>
          <w:rFonts w:ascii="Times New Roman" w:eastAsia="Times New Roman" w:hAnsi="Times New Roman" w:cs="Times New Roman"/>
          <w:sz w:val="28"/>
          <w:szCs w:val="28"/>
        </w:rPr>
        <w:t>comunei Gagesti</w:t>
      </w:r>
      <w:r w:rsidRPr="00495718">
        <w:rPr>
          <w:rFonts w:ascii="Times New Roman" w:hAnsi="Times New Roman" w:cs="Times New Roman"/>
          <w:sz w:val="28"/>
          <w:szCs w:val="28"/>
        </w:rPr>
        <w:t xml:space="preserve"> </w:t>
      </w:r>
      <w:r w:rsidRPr="00495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718">
        <w:rPr>
          <w:rFonts w:ascii="Times New Roman" w:hAnsi="Times New Roman" w:cs="Times New Roman"/>
          <w:sz w:val="28"/>
          <w:szCs w:val="28"/>
        </w:rPr>
        <w:t xml:space="preserve">se va </w:t>
      </w:r>
      <w:r>
        <w:rPr>
          <w:rFonts w:ascii="Times New Roman" w:hAnsi="Times New Roman" w:cs="Times New Roman"/>
          <w:sz w:val="28"/>
          <w:szCs w:val="28"/>
        </w:rPr>
        <w:t xml:space="preserve">actualiza </w:t>
      </w:r>
      <w:r w:rsidRPr="00495718">
        <w:rPr>
          <w:rFonts w:ascii="Times New Roman" w:hAnsi="Times New Roman" w:cs="Times New Roman"/>
          <w:sz w:val="28"/>
          <w:szCs w:val="28"/>
        </w:rPr>
        <w:t xml:space="preserve"> corespunzator.</w:t>
      </w:r>
    </w:p>
    <w:p w:rsidR="00B91E81" w:rsidRPr="008A26C6" w:rsidRDefault="00B91E81" w:rsidP="00B91E81">
      <w:pPr>
        <w:pStyle w:val="NormalWeb"/>
        <w:ind w:firstLine="708"/>
        <w:jc w:val="both"/>
        <w:rPr>
          <w:sz w:val="28"/>
          <w:szCs w:val="28"/>
          <w:lang w:val="fr-FR"/>
        </w:rPr>
      </w:pPr>
      <w:r w:rsidRPr="0012046D">
        <w:rPr>
          <w:b/>
          <w:iCs/>
          <w:sz w:val="28"/>
          <w:szCs w:val="28"/>
        </w:rPr>
        <w:t>Art.</w:t>
      </w:r>
      <w:r>
        <w:rPr>
          <w:b/>
          <w:iCs/>
          <w:sz w:val="28"/>
          <w:szCs w:val="28"/>
        </w:rPr>
        <w:t>3</w:t>
      </w:r>
      <w:r w:rsidRPr="002272A9">
        <w:rPr>
          <w:iCs/>
          <w:sz w:val="28"/>
          <w:szCs w:val="28"/>
        </w:rPr>
        <w:t>–</w:t>
      </w:r>
      <w:r w:rsidRPr="002272A9">
        <w:rPr>
          <w:bCs/>
          <w:sz w:val="28"/>
          <w:szCs w:val="28"/>
        </w:rPr>
        <w:t xml:space="preserve">Impotriva  prezentei hotarari persoanele interesate se pot </w:t>
      </w:r>
      <w:r>
        <w:rPr>
          <w:bCs/>
          <w:sz w:val="28"/>
          <w:szCs w:val="28"/>
        </w:rPr>
        <w:t>formula contestatii la instanta</w:t>
      </w:r>
      <w:r w:rsidRPr="002272A9">
        <w:rPr>
          <w:bCs/>
          <w:sz w:val="28"/>
          <w:szCs w:val="28"/>
        </w:rPr>
        <w:t xml:space="preserve"> de contencios administrativ in conditiile Legii nr.554/2004</w:t>
      </w:r>
      <w:r>
        <w:rPr>
          <w:bCs/>
          <w:sz w:val="28"/>
          <w:szCs w:val="28"/>
        </w:rPr>
        <w:t>-Legea contenciosului administrativ,</w:t>
      </w:r>
      <w:r w:rsidRPr="007A38A5">
        <w:rPr>
          <w:sz w:val="28"/>
          <w:szCs w:val="28"/>
          <w:lang w:val="fr-FR"/>
        </w:rPr>
        <w:t xml:space="preserve"> </w:t>
      </w:r>
      <w:proofErr w:type="spellStart"/>
      <w:r w:rsidRPr="00BC5546">
        <w:rPr>
          <w:sz w:val="28"/>
          <w:szCs w:val="28"/>
          <w:lang w:val="fr-FR"/>
        </w:rPr>
        <w:t>cu</w:t>
      </w:r>
      <w:proofErr w:type="spellEnd"/>
      <w:r w:rsidRPr="00BC5546">
        <w:rPr>
          <w:sz w:val="28"/>
          <w:szCs w:val="28"/>
          <w:lang w:val="fr-FR"/>
        </w:rPr>
        <w:t xml:space="preserve"> </w:t>
      </w:r>
      <w:proofErr w:type="spellStart"/>
      <w:r w:rsidRPr="00BC5546">
        <w:rPr>
          <w:sz w:val="28"/>
          <w:szCs w:val="28"/>
          <w:lang w:val="fr-FR"/>
        </w:rPr>
        <w:t>modificarile</w:t>
      </w:r>
      <w:proofErr w:type="spellEnd"/>
      <w:r w:rsidRPr="00BC5546">
        <w:rPr>
          <w:sz w:val="28"/>
          <w:szCs w:val="28"/>
          <w:lang w:val="fr-FR"/>
        </w:rPr>
        <w:t xml:space="preserve"> si  </w:t>
      </w:r>
      <w:proofErr w:type="spellStart"/>
      <w:r w:rsidRPr="00BC5546">
        <w:rPr>
          <w:sz w:val="28"/>
          <w:szCs w:val="28"/>
          <w:lang w:val="fr-FR"/>
        </w:rPr>
        <w:t>completarile</w:t>
      </w:r>
      <w:proofErr w:type="spellEnd"/>
      <w:r w:rsidRPr="00BC5546">
        <w:rPr>
          <w:sz w:val="28"/>
          <w:szCs w:val="28"/>
          <w:lang w:val="fr-FR"/>
        </w:rPr>
        <w:t xml:space="preserve"> </w:t>
      </w:r>
      <w:proofErr w:type="spellStart"/>
      <w:r w:rsidRPr="00BC5546">
        <w:rPr>
          <w:sz w:val="28"/>
          <w:szCs w:val="28"/>
          <w:lang w:val="fr-FR"/>
        </w:rPr>
        <w:t>ulterioare</w:t>
      </w:r>
      <w:proofErr w:type="spellEnd"/>
      <w:r w:rsidRPr="002272A9">
        <w:rPr>
          <w:bCs/>
          <w:sz w:val="28"/>
          <w:szCs w:val="28"/>
        </w:rPr>
        <w:t xml:space="preserve"> .</w:t>
      </w:r>
    </w:p>
    <w:p w:rsidR="00B91E81" w:rsidRPr="00235D4F" w:rsidRDefault="00B91E81" w:rsidP="00B91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b/>
          <w:sz w:val="28"/>
          <w:szCs w:val="28"/>
          <w:lang w:val="fr-FR"/>
        </w:rPr>
        <w:t>Art.4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</w:t>
      </w:r>
      <w:r w:rsidRPr="00235D4F">
        <w:rPr>
          <w:rFonts w:ascii="Times New Roman" w:hAnsi="Times New Roman" w:cs="Times New Roman"/>
          <w:sz w:val="28"/>
          <w:szCs w:val="28"/>
        </w:rPr>
        <w:t>Prevederile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D4F">
        <w:rPr>
          <w:rFonts w:ascii="Times New Roman" w:hAnsi="Times New Roman" w:cs="Times New Roman"/>
          <w:sz w:val="28"/>
          <w:szCs w:val="28"/>
        </w:rPr>
        <w:t xml:space="preserve"> prezentei hotarari vor fi duse la indeplinire de primarul comunei </w:t>
      </w:r>
      <w:r>
        <w:rPr>
          <w:rFonts w:ascii="Times New Roman" w:hAnsi="Times New Roman" w:cs="Times New Roman"/>
          <w:sz w:val="28"/>
          <w:szCs w:val="28"/>
        </w:rPr>
        <w:t xml:space="preserve">Gagesti prin intermediul aparatului  de </w:t>
      </w:r>
      <w:proofErr w:type="gramStart"/>
      <w:r>
        <w:rPr>
          <w:rFonts w:ascii="Times New Roman" w:hAnsi="Times New Roman" w:cs="Times New Roman"/>
          <w:sz w:val="28"/>
          <w:szCs w:val="28"/>
        </w:rPr>
        <w:t>specialitate .</w:t>
      </w:r>
      <w:proofErr w:type="gramEnd"/>
    </w:p>
    <w:p w:rsidR="00B91E81" w:rsidRPr="00A322C1" w:rsidRDefault="00B91E81" w:rsidP="00B91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2C">
        <w:rPr>
          <w:rFonts w:ascii="Times New Roman" w:hAnsi="Times New Roman" w:cs="Times New Roman"/>
          <w:b/>
          <w:sz w:val="28"/>
          <w:szCs w:val="28"/>
          <w:lang w:val="fr-FR"/>
        </w:rPr>
        <w:t>Art.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 w:rsidRPr="00C000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–</w:t>
      </w:r>
      <w:r w:rsidRPr="00A322C1">
        <w:rPr>
          <w:rFonts w:ascii="Times New Roman" w:hAnsi="Times New Roman" w:cs="Times New Roman"/>
          <w:sz w:val="28"/>
          <w:szCs w:val="28"/>
        </w:rPr>
        <w:t xml:space="preserve">Prezenta hotărâre se comunică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</w:t>
      </w:r>
      <w:r w:rsidRPr="00C0002C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termen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legal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grija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secretarului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proofErr w:type="gramStart"/>
      <w:r w:rsidRPr="00C0002C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2C1">
        <w:rPr>
          <w:rFonts w:ascii="Times New Roman" w:hAnsi="Times New Roman" w:cs="Times New Roman"/>
          <w:sz w:val="28"/>
          <w:szCs w:val="28"/>
        </w:rPr>
        <w:t>Instituţiei</w:t>
      </w:r>
      <w:proofErr w:type="gramEnd"/>
      <w:r w:rsidRPr="00A322C1">
        <w:rPr>
          <w:rFonts w:ascii="Times New Roman" w:hAnsi="Times New Roman" w:cs="Times New Roman"/>
          <w:sz w:val="28"/>
          <w:szCs w:val="28"/>
        </w:rPr>
        <w:t xml:space="preserve"> Prefectului Judeţului Vaslui, Primarului comunei Gagest</w:t>
      </w: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Pr="00A322C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Compatimentului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C0002C">
        <w:rPr>
          <w:rFonts w:ascii="Times New Roman" w:hAnsi="Times New Roman" w:cs="Times New Roman"/>
          <w:sz w:val="28"/>
          <w:szCs w:val="28"/>
          <w:lang w:val="fr-FR"/>
        </w:rPr>
        <w:t>inanciar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contabil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A322C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322C1">
        <w:rPr>
          <w:rFonts w:ascii="Times New Roman" w:hAnsi="Times New Roman" w:cs="Times New Roman"/>
          <w:sz w:val="28"/>
          <w:szCs w:val="28"/>
        </w:rPr>
        <w:t xml:space="preserve">şi se aduce la cunoştinţă publică </w:t>
      </w:r>
      <w:r w:rsidRPr="00A322C1">
        <w:rPr>
          <w:rFonts w:ascii="Times New Roman" w:hAnsi="Times New Roman" w:cs="Times New Roman"/>
          <w:sz w:val="28"/>
          <w:szCs w:val="28"/>
          <w:lang w:val="it-IT"/>
        </w:rPr>
        <w:t xml:space="preserve">prin afişare la sediul primăriei si </w:t>
      </w:r>
      <w:r w:rsidRPr="00A322C1">
        <w:rPr>
          <w:rFonts w:ascii="Times New Roman" w:hAnsi="Times New Roman" w:cs="Times New Roman"/>
          <w:sz w:val="28"/>
          <w:szCs w:val="28"/>
        </w:rPr>
        <w:t xml:space="preserve"> publicare pe pagina de internet </w:t>
      </w:r>
      <w:r w:rsidR="003C55D8" w:rsidRPr="00A322C1">
        <w:rPr>
          <w:rFonts w:ascii="Times New Roman" w:hAnsi="Times New Roman" w:cs="Times New Roman"/>
          <w:sz w:val="28"/>
          <w:szCs w:val="28"/>
        </w:rPr>
        <w:fldChar w:fldCharType="begin"/>
      </w:r>
      <w:r w:rsidRPr="00A322C1">
        <w:rPr>
          <w:rFonts w:ascii="Times New Roman" w:hAnsi="Times New Roman" w:cs="Times New Roman"/>
          <w:sz w:val="28"/>
          <w:szCs w:val="28"/>
        </w:rPr>
        <w:instrText>HYPERLINK "http://www.primaria-gagesti-vaslui.ro"</w:instrText>
      </w:r>
      <w:r w:rsidR="003C55D8" w:rsidRPr="00A322C1">
        <w:rPr>
          <w:rFonts w:ascii="Times New Roman" w:hAnsi="Times New Roman" w:cs="Times New Roman"/>
          <w:sz w:val="28"/>
          <w:szCs w:val="28"/>
        </w:rPr>
        <w:fldChar w:fldCharType="separate"/>
      </w:r>
      <w:r w:rsidRPr="00A322C1">
        <w:rPr>
          <w:rStyle w:val="Hyperlink"/>
          <w:rFonts w:ascii="Times New Roman" w:hAnsi="Times New Roman" w:cs="Times New Roman"/>
          <w:sz w:val="28"/>
          <w:szCs w:val="28"/>
        </w:rPr>
        <w:t>www.primaria-gagesti-vaslui.ro</w:t>
      </w:r>
      <w:r w:rsidR="003C55D8" w:rsidRPr="00A322C1">
        <w:rPr>
          <w:rFonts w:ascii="Times New Roman" w:hAnsi="Times New Roman" w:cs="Times New Roman"/>
          <w:sz w:val="28"/>
          <w:szCs w:val="28"/>
        </w:rPr>
        <w:fldChar w:fldCharType="end"/>
      </w:r>
      <w:r w:rsidRPr="00A32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520" w:rsidRDefault="003A2520" w:rsidP="003A25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proofErr w:type="spellStart"/>
      <w:r w:rsidRPr="00A322C1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Gagesti</w:t>
      </w:r>
      <w:proofErr w:type="spellEnd"/>
      <w:r w:rsidRPr="00A322C1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 </w:t>
      </w:r>
      <w:r w:rsidR="007D5569" w:rsidRPr="00A322C1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20 </w:t>
      </w:r>
      <w:proofErr w:type="spellStart"/>
      <w:r w:rsidR="007D5569" w:rsidRPr="00A322C1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noiembrie</w:t>
      </w:r>
      <w:proofErr w:type="spellEnd"/>
      <w:r w:rsidR="007D5569" w:rsidRPr="00A322C1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2019</w:t>
      </w:r>
    </w:p>
    <w:p w:rsidR="00A322C1" w:rsidRPr="00A322C1" w:rsidRDefault="00A322C1" w:rsidP="003A25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</w:p>
    <w:p w:rsidR="007D5569" w:rsidRPr="00A322C1" w:rsidRDefault="007D5569" w:rsidP="007D5569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  <w:lang w:val="fr-FR"/>
        </w:rPr>
      </w:pPr>
      <w:r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</w:t>
      </w:r>
      <w:proofErr w:type="spellStart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Presedinte</w:t>
      </w:r>
      <w:proofErr w:type="spellEnd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sedinta</w:t>
      </w:r>
      <w:proofErr w:type="spellEnd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                            </w:t>
      </w:r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</w:t>
      </w:r>
      <w:r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Contrasemneaza</w:t>
      </w:r>
      <w:proofErr w:type="spellEnd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legalitate</w:t>
      </w:r>
      <w:proofErr w:type="spellEnd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                                                  </w:t>
      </w:r>
      <w:r w:rsidR="003A2520" w:rsidRPr="00A322C1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</w:t>
      </w:r>
      <w:r w:rsidRPr="00A322C1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</w:t>
      </w:r>
    </w:p>
    <w:p w:rsidR="003A2520" w:rsidRPr="00A322C1" w:rsidRDefault="007D5569" w:rsidP="007D556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322C1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</w:t>
      </w:r>
      <w:proofErr w:type="spellStart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Consilier</w:t>
      </w:r>
      <w:proofErr w:type="spellEnd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                                 </w:t>
      </w:r>
      <w:r w:rsidR="00B91E8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</w:t>
      </w:r>
      <w:r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Secretarul</w:t>
      </w:r>
      <w:proofErr w:type="spellEnd"/>
      <w:r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general</w:t>
      </w:r>
      <w:proofErr w:type="spellEnd"/>
      <w:r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al</w:t>
      </w:r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Gagesti</w:t>
      </w:r>
      <w:proofErr w:type="spellEnd"/>
      <w:r w:rsidR="003A2520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</w:p>
    <w:p w:rsidR="003A2520" w:rsidRPr="00A322C1" w:rsidRDefault="003A2520" w:rsidP="007D556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</w:t>
      </w:r>
      <w:proofErr w:type="spellStart"/>
      <w:r w:rsidR="007D5569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Alexandru</w:t>
      </w:r>
      <w:proofErr w:type="spellEnd"/>
      <w:r w:rsidR="007D5569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D5569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Goan</w:t>
      </w:r>
      <w:proofErr w:type="spellEnd"/>
      <w:r w:rsidR="007D5569" w:rsidRPr="00A322C1">
        <w:rPr>
          <w:rFonts w:ascii="Times New Roman" w:eastAsia="Times New Roman" w:hAnsi="Times New Roman" w:cs="Times New Roman"/>
          <w:sz w:val="28"/>
          <w:szCs w:val="28"/>
          <w:lang w:val="fr-FR"/>
        </w:rPr>
        <w:t>ță</w:t>
      </w:r>
      <w:r w:rsidRPr="00A3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2C1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322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569" w:rsidRPr="00A32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91E8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5569" w:rsidRPr="00A3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569" w:rsidRPr="00A322C1">
        <w:rPr>
          <w:rFonts w:ascii="Times New Roman" w:eastAsia="Times New Roman" w:hAnsi="Times New Roman" w:cs="Times New Roman"/>
          <w:sz w:val="28"/>
          <w:szCs w:val="28"/>
        </w:rPr>
        <w:t>Gabriela  Tabacaru</w:t>
      </w:r>
    </w:p>
    <w:p w:rsidR="003A2520" w:rsidRDefault="003A2520" w:rsidP="007D556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569" w:rsidRDefault="007D5569" w:rsidP="003A2520">
      <w:pPr>
        <w:spacing w:after="0"/>
        <w:ind w:left="-57" w:right="-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1E81" w:rsidRPr="006151BB" w:rsidRDefault="00B91E81" w:rsidP="003A2520">
      <w:pPr>
        <w:spacing w:after="0"/>
        <w:ind w:left="-57" w:right="-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520" w:rsidRPr="00B91E81" w:rsidRDefault="003A2520" w:rsidP="003A2520">
      <w:pPr>
        <w:spacing w:after="0"/>
        <w:ind w:left="284" w:right="-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Adoptata</w:t>
      </w:r>
      <w:proofErr w:type="spellEnd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astazi</w:t>
      </w:r>
      <w:proofErr w:type="spellEnd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</w:t>
      </w:r>
      <w:r w:rsidR="007D5569"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2</w:t>
      </w:r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 w:rsidR="007D5569"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D5569"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noiembrie</w:t>
      </w:r>
      <w:proofErr w:type="spellEnd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201</w:t>
      </w:r>
      <w:r w:rsidR="007D5569"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9</w:t>
      </w:r>
    </w:p>
    <w:p w:rsidR="003A2520" w:rsidRPr="00B91E81" w:rsidRDefault="003A2520" w:rsidP="003A2520">
      <w:pPr>
        <w:spacing w:after="0"/>
        <w:ind w:left="284" w:right="-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Cu un nr. de </w:t>
      </w:r>
      <w:r w:rsid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11</w:t>
      </w:r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voturi</w:t>
      </w:r>
      <w:proofErr w:type="spellEnd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,,</w:t>
      </w:r>
      <w:proofErr w:type="spellStart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proofErr w:type="gramEnd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</w:t>
      </w:r>
      <w:proofErr w:type="spellStart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11 </w:t>
      </w:r>
      <w:proofErr w:type="spellStart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consilieri</w:t>
      </w:r>
      <w:proofErr w:type="spellEnd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functie</w:t>
      </w:r>
      <w:proofErr w:type="spellEnd"/>
      <w:r w:rsidRPr="00B91E8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sectPr w:rsidR="003A2520" w:rsidRPr="00B91E81" w:rsidSect="003A2520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520"/>
    <w:rsid w:val="000552E7"/>
    <w:rsid w:val="00075F67"/>
    <w:rsid w:val="000A418B"/>
    <w:rsid w:val="000E6C9E"/>
    <w:rsid w:val="00121888"/>
    <w:rsid w:val="0014225A"/>
    <w:rsid w:val="00182E6D"/>
    <w:rsid w:val="00217FAA"/>
    <w:rsid w:val="00262A13"/>
    <w:rsid w:val="003A2520"/>
    <w:rsid w:val="003B4937"/>
    <w:rsid w:val="003C55D8"/>
    <w:rsid w:val="003E19C9"/>
    <w:rsid w:val="00446E95"/>
    <w:rsid w:val="00481A4E"/>
    <w:rsid w:val="0049498D"/>
    <w:rsid w:val="004A109E"/>
    <w:rsid w:val="004B1447"/>
    <w:rsid w:val="0051733D"/>
    <w:rsid w:val="005312BC"/>
    <w:rsid w:val="00580E78"/>
    <w:rsid w:val="005B627F"/>
    <w:rsid w:val="00623E29"/>
    <w:rsid w:val="006508CA"/>
    <w:rsid w:val="006C6445"/>
    <w:rsid w:val="006D41EE"/>
    <w:rsid w:val="00730DEB"/>
    <w:rsid w:val="007B68FD"/>
    <w:rsid w:val="007D1332"/>
    <w:rsid w:val="007D5569"/>
    <w:rsid w:val="008416B5"/>
    <w:rsid w:val="00886C9D"/>
    <w:rsid w:val="008979D8"/>
    <w:rsid w:val="008A1DD2"/>
    <w:rsid w:val="008D62B6"/>
    <w:rsid w:val="00904237"/>
    <w:rsid w:val="0095580B"/>
    <w:rsid w:val="009D3CEE"/>
    <w:rsid w:val="009D533B"/>
    <w:rsid w:val="00A1252B"/>
    <w:rsid w:val="00A322C1"/>
    <w:rsid w:val="00AB6ECE"/>
    <w:rsid w:val="00B40A5A"/>
    <w:rsid w:val="00B91E81"/>
    <w:rsid w:val="00B91EBE"/>
    <w:rsid w:val="00BA617C"/>
    <w:rsid w:val="00CE4778"/>
    <w:rsid w:val="00CF360A"/>
    <w:rsid w:val="00D0409A"/>
    <w:rsid w:val="00DA23F6"/>
    <w:rsid w:val="00E11482"/>
    <w:rsid w:val="00E74134"/>
    <w:rsid w:val="00E934DD"/>
    <w:rsid w:val="00F420B7"/>
    <w:rsid w:val="00FC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37"/>
  </w:style>
  <w:style w:type="paragraph" w:styleId="Heading1">
    <w:name w:val="heading 1"/>
    <w:basedOn w:val="Normal"/>
    <w:link w:val="Heading1Char"/>
    <w:uiPriority w:val="9"/>
    <w:qFormat/>
    <w:rsid w:val="003A2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20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A2520"/>
    <w:pPr>
      <w:spacing w:after="120" w:line="480" w:lineRule="auto"/>
      <w:ind w:left="283"/>
    </w:pPr>
    <w:rPr>
      <w:rFonts w:eastAsiaTheme="minorEastAsia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A2520"/>
    <w:rPr>
      <w:rFonts w:eastAsiaTheme="minorEastAsia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3A2520"/>
    <w:pPr>
      <w:spacing w:after="120"/>
    </w:pPr>
    <w:rPr>
      <w:rFonts w:eastAsiaTheme="minorEastAsia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3A2520"/>
    <w:rPr>
      <w:rFonts w:eastAsiaTheme="minorEastAsia"/>
      <w:lang w:eastAsia="ro-RO"/>
    </w:rPr>
  </w:style>
  <w:style w:type="character" w:styleId="Hyperlink">
    <w:name w:val="Hyperlink"/>
    <w:basedOn w:val="DefaultParagraphFont"/>
    <w:uiPriority w:val="99"/>
    <w:unhideWhenUsed/>
    <w:rsid w:val="003A252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508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character" w:customStyle="1" w:styleId="TitleChar">
    <w:name w:val="Title Char"/>
    <w:basedOn w:val="DefaultParagraphFont"/>
    <w:link w:val="Title"/>
    <w:rsid w:val="006508CA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paragraph" w:styleId="NoSpacing">
    <w:name w:val="No Spacing"/>
    <w:link w:val="NoSpacingChar"/>
    <w:uiPriority w:val="1"/>
    <w:qFormat/>
    <w:rsid w:val="006508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6508C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08C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Bodytext3Exact1">
    <w:name w:val="Body text (3) Exact1"/>
    <w:basedOn w:val="DefaultParagraphFont"/>
    <w:uiPriority w:val="99"/>
    <w:rsid w:val="006508CA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FontStyle14">
    <w:name w:val="Font Style14"/>
    <w:rsid w:val="008416B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3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398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2019-11-22T09:07:00Z</cp:lastPrinted>
  <dcterms:created xsi:type="dcterms:W3CDTF">2019-11-13T11:48:00Z</dcterms:created>
  <dcterms:modified xsi:type="dcterms:W3CDTF">2019-11-22T10:19:00Z</dcterms:modified>
</cp:coreProperties>
</file>